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Pedoman Penulis (Author Guidelines)</w:t>
      </w:r>
    </w:p>
    <w:p w:rsidR="00000000" w:rsidDel="00000000" w:rsidP="00000000" w:rsidRDefault="00000000" w:rsidRPr="00000000" w14:paraId="00000002">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Naskah yang dikirimkan harus dalam bahasa Indonesia dan abstrak harus dalam bahasa Indonesia dan bahasa Inggris.</w:t>
      </w:r>
    </w:p>
    <w:p w:rsidR="00000000" w:rsidDel="00000000" w:rsidP="00000000" w:rsidRDefault="00000000" w:rsidRPr="00000000" w14:paraId="0000000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Template penulisan dapat diunduh pada </w:t>
      </w:r>
      <w:hyperlink r:id="rId7">
        <w:r w:rsidDel="00000000" w:rsidR="00000000" w:rsidRPr="00000000">
          <w:rPr>
            <w:rFonts w:ascii="Times New Roman" w:cs="Times New Roman" w:eastAsia="Times New Roman" w:hAnsi="Times New Roman"/>
            <w:color w:val="4b7d92"/>
            <w:sz w:val="24"/>
            <w:szCs w:val="24"/>
            <w:highlight w:val="white"/>
            <w:u w:val="single"/>
            <w:rtl w:val="0"/>
          </w:rPr>
          <w:t xml:space="preserve">link ini.</w:t>
        </w:r>
      </w:hyperlink>
      <w:r w:rsidDel="00000000" w:rsidR="00000000" w:rsidRPr="00000000">
        <w:rPr>
          <w:rtl w:val="0"/>
        </w:rPr>
      </w:r>
    </w:p>
    <w:p w:rsidR="00000000" w:rsidDel="00000000" w:rsidP="00000000" w:rsidRDefault="00000000" w:rsidRPr="00000000" w14:paraId="00000004">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Naskah yang diajukan untuk publikasi akan ditinjau oleh satu </w:t>
      </w:r>
      <w:r w:rsidDel="00000000" w:rsidR="00000000" w:rsidRPr="00000000">
        <w:rPr>
          <w:rFonts w:ascii="Times New Roman" w:cs="Times New Roman" w:eastAsia="Times New Roman" w:hAnsi="Times New Roman"/>
          <w:i w:val="1"/>
          <w:sz w:val="24"/>
          <w:szCs w:val="24"/>
          <w:highlight w:val="white"/>
          <w:rtl w:val="0"/>
        </w:rPr>
        <w:t xml:space="preserve">reviewer </w:t>
      </w:r>
      <w:r w:rsidDel="00000000" w:rsidR="00000000" w:rsidRPr="00000000">
        <w:rPr>
          <w:rFonts w:ascii="Times New Roman" w:cs="Times New Roman" w:eastAsia="Times New Roman" w:hAnsi="Times New Roman"/>
          <w:sz w:val="24"/>
          <w:szCs w:val="24"/>
          <w:highlight w:val="white"/>
          <w:rtl w:val="0"/>
        </w:rPr>
        <w:t xml:space="preserve">independen dan jika perlu, perbaikan harus dikirimkan kembali oleh penulis.</w:t>
      </w:r>
    </w:p>
    <w:p w:rsidR="00000000" w:rsidDel="00000000" w:rsidP="00000000" w:rsidRDefault="00000000" w:rsidRPr="00000000" w14:paraId="00000005">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Naskah yang tidak sesuai dengan ketentuan standar Jurnal MedScientiae akan dikembalikan kepada penulis untuk diperbaiki dengan batas waktu yang diberikan oleh Tim Editor.</w:t>
      </w:r>
    </w:p>
    <w:p w:rsidR="00000000" w:rsidDel="00000000" w:rsidP="00000000" w:rsidRDefault="00000000" w:rsidRPr="00000000" w14:paraId="00000006">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Koreksi/saran dari </w:t>
      </w:r>
      <w:r w:rsidDel="00000000" w:rsidR="00000000" w:rsidRPr="00000000">
        <w:rPr>
          <w:rFonts w:ascii="Times New Roman" w:cs="Times New Roman" w:eastAsia="Times New Roman" w:hAnsi="Times New Roman"/>
          <w:i w:val="1"/>
          <w:sz w:val="24"/>
          <w:szCs w:val="24"/>
          <w:highlight w:val="white"/>
          <w:rtl w:val="0"/>
        </w:rPr>
        <w:t xml:space="preserve">reviewer</w:t>
      </w:r>
      <w:r w:rsidDel="00000000" w:rsidR="00000000" w:rsidRPr="00000000">
        <w:rPr>
          <w:rFonts w:ascii="Times New Roman" w:cs="Times New Roman" w:eastAsia="Times New Roman" w:hAnsi="Times New Roman"/>
          <w:sz w:val="24"/>
          <w:szCs w:val="24"/>
          <w:highlight w:val="white"/>
          <w:rtl w:val="0"/>
        </w:rPr>
        <w:t xml:space="preserve"> untuk setiap naskah akan dikirimkan kepada penulis sebelum diterima/disetujui untuk dicetak. Naskah terakhir yang telah diperbaiki penulis harus dikembalikan bersama dengan komentar dari reviewer. Beberapa revisi biasanya diperlukan setelah peninjauan dan penerimaan akhir umumnya tergantung pada hasil revisi. Dalam pengajuan naskah yang direvisi, penulis diminta untuk memberikan penjelasan tentang bagaimana revisi dilakukan dan alasan mengapa mereka tidak setuju dengan koreksi/saran yang belum direvisi oleh penulis. Naskah dianggap ditarik jika penulis tidak memberikan tanggapan dalam waktu maksimal 3 bulan setelah hasil tinjauan diberikan. Penulis sebagai </w:t>
      </w:r>
      <w:r w:rsidDel="00000000" w:rsidR="00000000" w:rsidRPr="00000000">
        <w:rPr>
          <w:rFonts w:ascii="Times New Roman" w:cs="Times New Roman" w:eastAsia="Times New Roman" w:hAnsi="Times New Roman"/>
          <w:i w:val="1"/>
          <w:sz w:val="24"/>
          <w:szCs w:val="24"/>
          <w:highlight w:val="white"/>
          <w:rtl w:val="0"/>
        </w:rPr>
        <w:t xml:space="preserve">contact person</w:t>
      </w:r>
      <w:r w:rsidDel="00000000" w:rsidR="00000000" w:rsidRPr="00000000">
        <w:rPr>
          <w:rFonts w:ascii="Times New Roman" w:cs="Times New Roman" w:eastAsia="Times New Roman" w:hAnsi="Times New Roman"/>
          <w:sz w:val="24"/>
          <w:szCs w:val="24"/>
          <w:highlight w:val="white"/>
          <w:rtl w:val="0"/>
        </w:rPr>
        <w:t xml:space="preserve"> akan diberitahu tentang keputusan akhir editor melalui email.</w:t>
      </w:r>
    </w:p>
    <w:p w:rsidR="00000000" w:rsidDel="00000000" w:rsidP="00000000" w:rsidRDefault="00000000" w:rsidRPr="00000000" w14:paraId="00000007">
      <w:pPr>
        <w:spacing w:after="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spacing w:after="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Prosedur Penerimaan Naskah</w:t>
      </w:r>
    </w:p>
    <w:p w:rsidR="00000000" w:rsidDel="00000000" w:rsidP="00000000" w:rsidRDefault="00000000" w:rsidRPr="00000000" w14:paraId="00000009">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Naskah yang diterima harus diserahkan secara online melalui </w:t>
      </w:r>
      <w:r w:rsidDel="00000000" w:rsidR="00000000" w:rsidRPr="00000000">
        <w:rPr>
          <w:rFonts w:ascii="Times New Roman" w:cs="Times New Roman" w:eastAsia="Times New Roman" w:hAnsi="Times New Roman"/>
          <w:i w:val="1"/>
          <w:sz w:val="24"/>
          <w:szCs w:val="24"/>
          <w:highlight w:val="white"/>
          <w:rtl w:val="0"/>
        </w:rPr>
        <w:t xml:space="preserve">Open Jurnal System</w:t>
      </w:r>
      <w:r w:rsidDel="00000000" w:rsidR="00000000" w:rsidRPr="00000000">
        <w:rPr>
          <w:rFonts w:ascii="Times New Roman" w:cs="Times New Roman" w:eastAsia="Times New Roman" w:hAnsi="Times New Roman"/>
          <w:sz w:val="24"/>
          <w:szCs w:val="24"/>
          <w:highlight w:val="white"/>
          <w:rtl w:val="0"/>
        </w:rPr>
        <w:t xml:space="preserve"> (OJS) Jurnal MedScientiae dalam format </w:t>
      </w:r>
      <w:r w:rsidDel="00000000" w:rsidR="00000000" w:rsidRPr="00000000">
        <w:rPr>
          <w:rFonts w:ascii="Times New Roman" w:cs="Times New Roman" w:eastAsia="Times New Roman" w:hAnsi="Times New Roman"/>
          <w:i w:val="1"/>
          <w:sz w:val="24"/>
          <w:szCs w:val="24"/>
          <w:highlight w:val="white"/>
          <w:rtl w:val="0"/>
        </w:rPr>
        <w:t xml:space="preserve">Microsoft Word</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A">
      <w:pPr>
        <w:spacing w:after="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Pengiriman Naskah</w:t>
      </w:r>
    </w:p>
    <w:p w:rsidR="00000000" w:rsidDel="00000000" w:rsidP="00000000" w:rsidRDefault="00000000" w:rsidRPr="00000000" w14:paraId="0000000C">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Jurnal hanya menerima kiriman </w:t>
      </w:r>
      <w:r w:rsidDel="00000000" w:rsidR="00000000" w:rsidRPr="00000000">
        <w:rPr>
          <w:rFonts w:ascii="Times New Roman" w:cs="Times New Roman" w:eastAsia="Times New Roman" w:hAnsi="Times New Roman"/>
          <w:i w:val="1"/>
          <w:sz w:val="24"/>
          <w:szCs w:val="24"/>
          <w:highlight w:val="white"/>
          <w:rtl w:val="0"/>
        </w:rPr>
        <w:t xml:space="preserve">online</w:t>
      </w:r>
      <w:r w:rsidDel="00000000" w:rsidR="00000000" w:rsidRPr="00000000">
        <w:rPr>
          <w:rFonts w:ascii="Times New Roman" w:cs="Times New Roman" w:eastAsia="Times New Roman" w:hAnsi="Times New Roman"/>
          <w:sz w:val="24"/>
          <w:szCs w:val="24"/>
          <w:highlight w:val="white"/>
          <w:rtl w:val="0"/>
        </w:rPr>
        <w:t xml:space="preserve">, melalui sistem jurnal terbuka serta email ke redaktur pelaksana di email </w:t>
      </w:r>
      <w:r w:rsidDel="00000000" w:rsidR="00000000" w:rsidRPr="00000000">
        <w:rPr>
          <w:rFonts w:ascii="Times New Roman" w:cs="Times New Roman" w:eastAsia="Times New Roman" w:hAnsi="Times New Roman"/>
          <w:b w:val="1"/>
          <w:sz w:val="24"/>
          <w:szCs w:val="24"/>
          <w:highlight w:val="white"/>
          <w:rtl w:val="0"/>
        </w:rPr>
        <w:t xml:space="preserve">___________________. </w:t>
      </w:r>
      <w:r w:rsidDel="00000000" w:rsidR="00000000" w:rsidRPr="00000000">
        <w:rPr>
          <w:rFonts w:ascii="Times New Roman" w:cs="Times New Roman" w:eastAsia="Times New Roman" w:hAnsi="Times New Roman"/>
          <w:sz w:val="24"/>
          <w:szCs w:val="24"/>
          <w:highlight w:val="white"/>
          <w:rtl w:val="0"/>
        </w:rPr>
        <w:t xml:space="preserve"> Pengiriman naskah disertai dengan mengisi formulir _______________ yang telah disediakan di website jurnal. Penyerahan naskah hendaknya belum pernah diterbitkan sebelumnya, dan tidak sedang dipertimbangkan untuk diterbitkan di tempat lain. Ketika naskah ditulis oleh suatu kelompok, semua penulis harus membaca dan menyetujui versi final dari naskah yang dikirimkan dan revisinya; dan menyetujui penyerahan naskah untuk jurnal ini. Semua penulis harus memberikan kontribusi yang substansial terhadap konsep dan desain penelitian, perolehan data dan analisisnya, penyusunan naskah dan koreksi revisi. Semua penulis harus bertanggung jawab atas kualitas, keakuratan, dan etika karyanya. </w:t>
      </w:r>
    </w:p>
    <w:p w:rsidR="00000000" w:rsidDel="00000000" w:rsidP="00000000" w:rsidRDefault="00000000" w:rsidRPr="00000000" w14:paraId="0000000D">
      <w:pPr>
        <w:spacing w:after="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after="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Menyiapkan Naskah</w:t>
      </w:r>
    </w:p>
    <w:p w:rsidR="00000000" w:rsidDel="00000000" w:rsidP="00000000" w:rsidRDefault="00000000" w:rsidRPr="00000000" w14:paraId="0000000F">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Yang perlu diperhatikan sebelum mengirimkan naskah: naskah telah dikoreksi beberapa kali oleh penulis dan ditinjau oleh rekan penulis. Bahasa direvisi oleh editor sains profesional atau </w:t>
      </w:r>
      <w:r w:rsidDel="00000000" w:rsidR="00000000" w:rsidRPr="00000000">
        <w:rPr>
          <w:rFonts w:ascii="Times New Roman" w:cs="Times New Roman" w:eastAsia="Times New Roman" w:hAnsi="Times New Roman"/>
          <w:i w:val="1"/>
          <w:sz w:val="24"/>
          <w:szCs w:val="24"/>
          <w:highlight w:val="white"/>
          <w:rtl w:val="0"/>
        </w:rPr>
        <w:t xml:space="preserve">native speaker</w:t>
      </w:r>
      <w:r w:rsidDel="00000000" w:rsidR="00000000" w:rsidRPr="00000000">
        <w:rPr>
          <w:rFonts w:ascii="Times New Roman" w:cs="Times New Roman" w:eastAsia="Times New Roman" w:hAnsi="Times New Roman"/>
          <w:sz w:val="24"/>
          <w:szCs w:val="24"/>
          <w:highlight w:val="white"/>
          <w:rtl w:val="0"/>
        </w:rPr>
        <w:t xml:space="preserve"> bahasa Inggris. Struktur naskah mengikuti pedoman (bagian, referensi, kualitas gambar, dll). Abstrak memberikan gambaran yang jelas tentang isi makalah dan menarik calon pembaca. Jumlah referensi yang dikutip sesuai dengan batasan yang ditetapkan oleh jurnal ini (sekitar 20 untuk </w:t>
      </w:r>
      <w:r w:rsidDel="00000000" w:rsidR="00000000" w:rsidRPr="00000000">
        <w:rPr>
          <w:rFonts w:ascii="Times New Roman" w:cs="Times New Roman" w:eastAsia="Times New Roman" w:hAnsi="Times New Roman"/>
          <w:i w:val="1"/>
          <w:sz w:val="24"/>
          <w:szCs w:val="24"/>
          <w:highlight w:val="white"/>
          <w:rtl w:val="0"/>
        </w:rPr>
        <w:t xml:space="preserve">research article</w:t>
      </w:r>
      <w:r w:rsidDel="00000000" w:rsidR="00000000" w:rsidRPr="00000000">
        <w:rPr>
          <w:rFonts w:ascii="Times New Roman" w:cs="Times New Roman" w:eastAsia="Times New Roman" w:hAnsi="Times New Roman"/>
          <w:sz w:val="24"/>
          <w:szCs w:val="24"/>
          <w:highlight w:val="white"/>
          <w:rtl w:val="0"/>
        </w:rPr>
        <w:t xml:space="preserve"> dan 30 untuk artikel ulasan).</w:t>
      </w:r>
    </w:p>
    <w:p w:rsidR="00000000" w:rsidDel="00000000" w:rsidP="00000000" w:rsidRDefault="00000000" w:rsidRPr="00000000" w14:paraId="00000010">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Abstrak harus ditulis dalam bahasa Indonesia dan bahasa Inggris yang jelas dan benar secara tata bahasa. Naskah ditulis dalam Bahasa Indonesia harus sesingkat mungkin, dengan abstrak 200 kata. </w:t>
      </w:r>
      <w:r w:rsidDel="00000000" w:rsidR="00000000" w:rsidRPr="00000000">
        <w:rPr>
          <w:rFonts w:ascii="Times New Roman" w:cs="Times New Roman" w:eastAsia="Times New Roman" w:hAnsi="Times New Roman"/>
          <w:i w:val="1"/>
          <w:sz w:val="24"/>
          <w:szCs w:val="24"/>
          <w:highlight w:val="white"/>
          <w:rtl w:val="0"/>
        </w:rPr>
        <w:t xml:space="preserve">Original research article</w:t>
      </w:r>
      <w:r w:rsidDel="00000000" w:rsidR="00000000" w:rsidRPr="00000000">
        <w:rPr>
          <w:rFonts w:ascii="Times New Roman" w:cs="Times New Roman" w:eastAsia="Times New Roman" w:hAnsi="Times New Roman"/>
          <w:sz w:val="24"/>
          <w:szCs w:val="24"/>
          <w:highlight w:val="white"/>
          <w:rtl w:val="0"/>
        </w:rPr>
        <w:t xml:space="preserve"> harus ditulis tidak lebih dari 8.000 kata (termasuk tabel dan gambar), atau proporsional dengan artikel dalam nomor publikasi ini. </w:t>
      </w:r>
      <w:r w:rsidDel="00000000" w:rsidR="00000000" w:rsidRPr="00000000">
        <w:rPr>
          <w:rFonts w:ascii="Times New Roman" w:cs="Times New Roman" w:eastAsia="Times New Roman" w:hAnsi="Times New Roman"/>
          <w:i w:val="1"/>
          <w:sz w:val="24"/>
          <w:szCs w:val="24"/>
          <w:highlight w:val="white"/>
          <w:rtl w:val="0"/>
        </w:rPr>
        <w:t xml:space="preserve">Review article</w:t>
      </w:r>
      <w:r w:rsidDel="00000000" w:rsidR="00000000" w:rsidRPr="00000000">
        <w:rPr>
          <w:rFonts w:ascii="Times New Roman" w:cs="Times New Roman" w:eastAsia="Times New Roman" w:hAnsi="Times New Roman"/>
          <w:sz w:val="24"/>
          <w:szCs w:val="24"/>
          <w:highlight w:val="white"/>
          <w:rtl w:val="0"/>
        </w:rPr>
        <w:t xml:space="preserve"> akan diakomodasi, sedangkan komunikasi singkat harus ditulis sekitar 2.000 kata. Untuk makalah penelitian, naskah harus disusun dalam bagian-bagian berikut dan muncul secara berurutan: Judul, Abstrak, Kata Kunci (diurutkan dari A sampai Z), Judul singkat (heading), Pendahuluan, Bahan dan Metode, Hasil dan Pembahasan, Kesimpulan, Ucapan Terima Kasih (apabila diperlukan), dan Referensi. Untuk </w:t>
      </w:r>
      <w:r w:rsidDel="00000000" w:rsidR="00000000" w:rsidRPr="00000000">
        <w:rPr>
          <w:rFonts w:ascii="Times New Roman" w:cs="Times New Roman" w:eastAsia="Times New Roman" w:hAnsi="Times New Roman"/>
          <w:i w:val="1"/>
          <w:sz w:val="24"/>
          <w:szCs w:val="24"/>
          <w:highlight w:val="white"/>
          <w:rtl w:val="0"/>
        </w:rPr>
        <w:t xml:space="preserve">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article</w:t>
      </w:r>
      <w:r w:rsidDel="00000000" w:rsidR="00000000" w:rsidRPr="00000000">
        <w:rPr>
          <w:rFonts w:ascii="Times New Roman" w:cs="Times New Roman" w:eastAsia="Times New Roman" w:hAnsi="Times New Roman"/>
          <w:sz w:val="24"/>
          <w:szCs w:val="24"/>
          <w:highlight w:val="white"/>
          <w:rtl w:val="0"/>
        </w:rPr>
        <w:t xml:space="preserve"> dan </w:t>
      </w:r>
      <w:r w:rsidDel="00000000" w:rsidR="00000000" w:rsidRPr="00000000">
        <w:rPr>
          <w:rFonts w:ascii="Times New Roman" w:cs="Times New Roman" w:eastAsia="Times New Roman" w:hAnsi="Times New Roman"/>
          <w:i w:val="1"/>
          <w:sz w:val="24"/>
          <w:szCs w:val="24"/>
          <w:highlight w:val="white"/>
          <w:rtl w:val="0"/>
        </w:rPr>
        <w:t xml:space="preserve">short communication</w:t>
      </w:r>
      <w:r w:rsidDel="00000000" w:rsidR="00000000" w:rsidRPr="00000000">
        <w:rPr>
          <w:rFonts w:ascii="Times New Roman" w:cs="Times New Roman" w:eastAsia="Times New Roman" w:hAnsi="Times New Roman"/>
          <w:sz w:val="24"/>
          <w:szCs w:val="24"/>
          <w:highlight w:val="white"/>
          <w:rtl w:val="0"/>
        </w:rPr>
        <w:t xml:space="preserve">, disesuaikan.</w:t>
      </w:r>
    </w:p>
    <w:p w:rsidR="00000000" w:rsidDel="00000000" w:rsidP="00000000" w:rsidRDefault="00000000" w:rsidRPr="00000000" w14:paraId="00000011">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Naskah diketik di atas kertas putih ukuran A4 (210x297 mm2), dalam satu kolom, spasi tunggal, font </w:t>
      </w:r>
      <w:r w:rsidDel="00000000" w:rsidR="00000000" w:rsidRPr="00000000">
        <w:rPr>
          <w:rFonts w:ascii="Times New Roman" w:cs="Times New Roman" w:eastAsia="Times New Roman" w:hAnsi="Times New Roman"/>
          <w:i w:val="1"/>
          <w:sz w:val="24"/>
          <w:szCs w:val="24"/>
          <w:highlight w:val="white"/>
          <w:rtl w:val="0"/>
        </w:rPr>
        <w:t xml:space="preserve">Times New Roman</w:t>
      </w:r>
      <w:r w:rsidDel="00000000" w:rsidR="00000000" w:rsidRPr="00000000">
        <w:rPr>
          <w:rFonts w:ascii="Times New Roman" w:cs="Times New Roman" w:eastAsia="Times New Roman" w:hAnsi="Times New Roman"/>
          <w:sz w:val="24"/>
          <w:szCs w:val="24"/>
          <w:highlight w:val="white"/>
          <w:rtl w:val="0"/>
        </w:rPr>
        <w:t xml:space="preserve"> 11 poin (11 pt). Teks margin 3 cm dari atas, 2 cm dari bawah, dan 1,8 cm dari kiri dan kanan. Ukuran huruf yang lebih kecil dapat diterapkan dalam penyajian tabel dan gambar (10 pt). Program pengolah kata atau perangkat lunak tambahan dapat digunakan. Namun, itu harus kompatibel dengan PC, dan berbasis </w:t>
      </w:r>
      <w:r w:rsidDel="00000000" w:rsidR="00000000" w:rsidRPr="00000000">
        <w:rPr>
          <w:rFonts w:ascii="Times New Roman" w:cs="Times New Roman" w:eastAsia="Times New Roman" w:hAnsi="Times New Roman"/>
          <w:i w:val="1"/>
          <w:sz w:val="24"/>
          <w:szCs w:val="24"/>
          <w:highlight w:val="white"/>
          <w:rtl w:val="0"/>
        </w:rPr>
        <w:t xml:space="preserve">Microsoft Word</w:t>
      </w:r>
      <w:r w:rsidDel="00000000" w:rsidR="00000000" w:rsidRPr="00000000">
        <w:rPr>
          <w:rFonts w:ascii="Times New Roman" w:cs="Times New Roman" w:eastAsia="Times New Roman" w:hAnsi="Times New Roman"/>
          <w:sz w:val="24"/>
          <w:szCs w:val="24"/>
          <w:highlight w:val="white"/>
          <w:rtl w:val="0"/>
        </w:rPr>
        <w:t xml:space="preserve"> (.doc atau .rtf; bukan .docx). Nama ilmiah spesies (termasuk subspesies, varietas, dll.) harus ditulis miring, kecuali kalimat miring. Nama ilmiah (genera, spesies, pengarang), dan kultivar atau galur harus disebutkan secara lengkap untuk pertama kali disebutkan dalam teks isi, terutama untuk naskah taksonomi. Nama genus dapat dipersingkat setelah penyebutan pertama, kecuali menimbulkan kebingungan. Nama penulis dapat dihilangkan setelah disebutkan terlebih dahulu. Misalnya, </w:t>
      </w:r>
      <w:r w:rsidDel="00000000" w:rsidR="00000000" w:rsidRPr="00000000">
        <w:rPr>
          <w:rFonts w:ascii="Times New Roman" w:cs="Times New Roman" w:eastAsia="Times New Roman" w:hAnsi="Times New Roman"/>
          <w:i w:val="1"/>
          <w:sz w:val="24"/>
          <w:szCs w:val="24"/>
          <w:highlight w:val="white"/>
          <w:rtl w:val="0"/>
        </w:rPr>
        <w:t xml:space="preserve">Rhizopus oryzae</w:t>
      </w:r>
      <w:r w:rsidDel="00000000" w:rsidR="00000000" w:rsidRPr="00000000">
        <w:rPr>
          <w:rFonts w:ascii="Times New Roman" w:cs="Times New Roman" w:eastAsia="Times New Roman" w:hAnsi="Times New Roman"/>
          <w:sz w:val="24"/>
          <w:szCs w:val="24"/>
          <w:highlight w:val="white"/>
          <w:rtl w:val="0"/>
        </w:rPr>
        <w:t xml:space="preserve"> L. UICC 524, selanjutnya dapat ditulis sebagai </w:t>
      </w:r>
      <w:r w:rsidDel="00000000" w:rsidR="00000000" w:rsidRPr="00000000">
        <w:rPr>
          <w:rFonts w:ascii="Times New Roman" w:cs="Times New Roman" w:eastAsia="Times New Roman" w:hAnsi="Times New Roman"/>
          <w:i w:val="1"/>
          <w:sz w:val="24"/>
          <w:szCs w:val="24"/>
          <w:highlight w:val="white"/>
          <w:rtl w:val="0"/>
        </w:rPr>
        <w:t xml:space="preserve">R. oryzae</w:t>
      </w:r>
      <w:r w:rsidDel="00000000" w:rsidR="00000000" w:rsidRPr="00000000">
        <w:rPr>
          <w:rFonts w:ascii="Times New Roman" w:cs="Times New Roman" w:eastAsia="Times New Roman" w:hAnsi="Times New Roman"/>
          <w:sz w:val="24"/>
          <w:szCs w:val="24"/>
          <w:highlight w:val="white"/>
          <w:rtl w:val="0"/>
        </w:rPr>
        <w:t xml:space="preserve"> UICC 524. Penggunaan nama-nama popular harus dihindari, jika tidak menimbulkan kebingungan. Tata nama biokimia dan kimia harus mengikuti urutan IUPAC - IUB. Pengukuran metrik menggunakan denominasi SI, penggunaan sistem lain harus mengikuti nilai yang setara dengan denominasi SI yang disebutkan terlebih dahulu. Singkatan diawali, seperti g, mg, mL, dll. tidak diikuti oleh titik. Persamaan matematika tidak selalu dapat dituliskan dalam satu kolom dengan teks, dalam hal ini dapat ditulis secara terpisah. Angka satu sampai sepuluh dinyatakan dengan kata-kata, kecuali yang berhubungan dengan pengukuran, sedangkan nilai di atasnya ditulis dengan angka, kecuali pada kalimat awal. Pecahan harus dinyatakan dalam desimal. Dalam teks, itu harus digunakan "%" daripada "persen". Hindari mengungkapkan ide dengan kalimat yang rumit dan bertele-tele dan gunakan kalimat yang efisien dan efektif.</w:t>
      </w:r>
    </w:p>
    <w:p w:rsidR="00000000" w:rsidDel="00000000" w:rsidP="00000000" w:rsidRDefault="00000000" w:rsidRPr="00000000" w14:paraId="00000012">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Judul. </w:t>
      </w:r>
      <w:r w:rsidDel="00000000" w:rsidR="00000000" w:rsidRPr="00000000">
        <w:rPr>
          <w:rFonts w:ascii="Times New Roman" w:cs="Times New Roman" w:eastAsia="Times New Roman" w:hAnsi="Times New Roman"/>
          <w:b w:val="0"/>
          <w:sz w:val="24"/>
          <w:szCs w:val="24"/>
          <w:highlight w:val="white"/>
          <w:rtl w:val="0"/>
        </w:rPr>
        <w:t xml:space="preserve">Judul</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artikel ditulis dengan kalimat yang padat, jelas, dan informatif, sebaiknya tidak lebih dari 14 kata. Nama penulis harus ditulis secara lengkap, terutama untuk nama depan dan nama belakang. Nama dan alamat institusi juga harus ditulis lengkap dengan nama jalan dan nomor (lokasi), kode pos, nomor telepon, nomor faksimili, dan alamat email. Kami memilih nama lokal dalam Bahasa Indonesia untuk universitas di Indonesia. Naskah ditulis oleh kelompok, penulis untuk korespondensi beserta alamat email diperlukan (ditandai dengan " "). Halaman judul (halaman pertama) harus mencantumkan judul artikel, nama lengkap, institusi, dan alamat penulis, dan alamat email penulis terkait. </w:t>
      </w:r>
    </w:p>
    <w:p w:rsidR="00000000" w:rsidDel="00000000" w:rsidP="00000000" w:rsidRDefault="00000000" w:rsidRPr="00000000" w14:paraId="00000013">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Abstrak. </w:t>
      </w:r>
      <w:r w:rsidDel="00000000" w:rsidR="00000000" w:rsidRPr="00000000">
        <w:rPr>
          <w:rFonts w:ascii="Times New Roman" w:cs="Times New Roman" w:eastAsia="Times New Roman" w:hAnsi="Times New Roman"/>
          <w:sz w:val="24"/>
          <w:szCs w:val="24"/>
          <w:highlight w:val="white"/>
          <w:rtl w:val="0"/>
        </w:rPr>
        <w:t xml:space="preserve">Diperlukan abstrak yang ringkas (sekitar 200 kata). Abstrak harus informatif dan menyatakan secara singkat tujuan penelitian, hasil utama, dan kesimpulan utama. Singkatan harus dihindari, tetapi jika penting, mereka harus didefinisikan pada penyebutan pertama. </w:t>
      </w:r>
    </w:p>
    <w:p w:rsidR="00000000" w:rsidDel="00000000" w:rsidP="00000000" w:rsidRDefault="00000000" w:rsidRPr="00000000" w14:paraId="00000014">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Kata kunci. </w:t>
      </w:r>
      <w:r w:rsidDel="00000000" w:rsidR="00000000" w:rsidRPr="00000000">
        <w:rPr>
          <w:rFonts w:ascii="Times New Roman" w:cs="Times New Roman" w:eastAsia="Times New Roman" w:hAnsi="Times New Roman"/>
          <w:b w:val="0"/>
          <w:sz w:val="24"/>
          <w:szCs w:val="24"/>
          <w:highlight w:val="white"/>
          <w:rtl w:val="0"/>
        </w:rPr>
        <w:t xml:space="preserve">Kara kunci </w:t>
      </w:r>
      <w:r w:rsidDel="00000000" w:rsidR="00000000" w:rsidRPr="00000000">
        <w:rPr>
          <w:rFonts w:ascii="Times New Roman" w:cs="Times New Roman" w:eastAsia="Times New Roman" w:hAnsi="Times New Roman"/>
          <w:sz w:val="24"/>
          <w:szCs w:val="24"/>
          <w:highlight w:val="white"/>
          <w:rtl w:val="0"/>
        </w:rPr>
        <w:t xml:space="preserve">terdiri dari lima kata (maksimal), meliputi nama ilmiah dan nama daerah (jika ada), tema penelitian, dan metode khusus yang digunakan; dan diurutkan dari A sampai Z. </w:t>
      </w:r>
    </w:p>
    <w:p w:rsidR="00000000" w:rsidDel="00000000" w:rsidP="00000000" w:rsidRDefault="00000000" w:rsidRPr="00000000" w14:paraId="00000015">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Singkatan </w:t>
      </w:r>
      <w:r w:rsidDel="00000000" w:rsidR="00000000" w:rsidRPr="00000000">
        <w:rPr>
          <w:rFonts w:ascii="Times New Roman" w:cs="Times New Roman" w:eastAsia="Times New Roman" w:hAnsi="Times New Roman"/>
          <w:sz w:val="24"/>
          <w:szCs w:val="24"/>
          <w:highlight w:val="white"/>
          <w:rtl w:val="0"/>
        </w:rPr>
        <w:t xml:space="preserve">(jika ada): Semua singkatan penting harus didefinisikan pada penyebutan pertama di sana. Pastikan konsistensi singkatan di seluruh artikel. </w:t>
      </w:r>
    </w:p>
    <w:p w:rsidR="00000000" w:rsidDel="00000000" w:rsidP="00000000" w:rsidRDefault="00000000" w:rsidRPr="00000000" w14:paraId="00000016">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 </w:t>
      </w:r>
      <w:r w:rsidDel="00000000" w:rsidR="00000000" w:rsidRPr="00000000">
        <w:rPr>
          <w:rFonts w:ascii="Times New Roman" w:cs="Times New Roman" w:eastAsia="Times New Roman" w:hAnsi="Times New Roman"/>
          <w:sz w:val="24"/>
          <w:szCs w:val="24"/>
          <w:highlight w:val="white"/>
          <w:rtl w:val="0"/>
        </w:rPr>
        <w:t xml:space="preserve">sekitar 400-600 kata, mencakup tujuan penelitian dan memberikan latar belakang yang memadai, menghindari survei literatur yang mendetail atau ringkasan hasil. </w:t>
      </w:r>
    </w:p>
    <w:p w:rsidR="00000000" w:rsidDel="00000000" w:rsidP="00000000" w:rsidRDefault="00000000" w:rsidRPr="00000000" w14:paraId="00000017">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Materi dan Metode </w:t>
      </w:r>
      <w:r w:rsidDel="00000000" w:rsidR="00000000" w:rsidRPr="00000000">
        <w:rPr>
          <w:rFonts w:ascii="Times New Roman" w:cs="Times New Roman" w:eastAsia="Times New Roman" w:hAnsi="Times New Roman"/>
          <w:sz w:val="24"/>
          <w:szCs w:val="24"/>
          <w:highlight w:val="white"/>
          <w:rtl w:val="0"/>
        </w:rPr>
        <w:t xml:space="preserve">harus menekankan pada prosedur dan analisis data. </w:t>
      </w:r>
    </w:p>
    <w:p w:rsidR="00000000" w:rsidDel="00000000" w:rsidP="00000000" w:rsidRDefault="00000000" w:rsidRPr="00000000" w14:paraId="00000018">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dan Pembahasan </w:t>
      </w:r>
      <w:r w:rsidDel="00000000" w:rsidR="00000000" w:rsidRPr="00000000">
        <w:rPr>
          <w:rFonts w:ascii="Times New Roman" w:cs="Times New Roman" w:eastAsia="Times New Roman" w:hAnsi="Times New Roman"/>
          <w:sz w:val="24"/>
          <w:szCs w:val="24"/>
          <w:highlight w:val="white"/>
          <w:rtl w:val="0"/>
        </w:rPr>
        <w:t xml:space="preserve">harus ditulis sebagai rangkaian kalimat penghubung, namun naskah dengan pembahasan yang panjang harus dibagi menjadi subjudul. Pembahasan menyeluruh merupakan akibat sebab akibat terutama menjelaskan mengapa dan bagaimana hasil penelitian itu terjadi, dan tidak hanya mengungkapkan kembali hasil-hasil tersebut dalam bentuk kalimat. </w:t>
      </w:r>
    </w:p>
    <w:p w:rsidR="00000000" w:rsidDel="00000000" w:rsidP="00000000" w:rsidRDefault="00000000" w:rsidRPr="00000000" w14:paraId="00000019">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 </w:t>
      </w:r>
      <w:r w:rsidDel="00000000" w:rsidR="00000000" w:rsidRPr="00000000">
        <w:rPr>
          <w:rFonts w:ascii="Times New Roman" w:cs="Times New Roman" w:eastAsia="Times New Roman" w:hAnsi="Times New Roman"/>
          <w:sz w:val="24"/>
          <w:szCs w:val="24"/>
          <w:highlight w:val="white"/>
          <w:rtl w:val="0"/>
        </w:rPr>
        <w:t xml:space="preserve">harus diberikan di akhir setelah pembahasan. </w:t>
      </w:r>
    </w:p>
    <w:p w:rsidR="00000000" w:rsidDel="00000000" w:rsidP="00000000" w:rsidRDefault="00000000" w:rsidRPr="00000000" w14:paraId="0000001A">
      <w:pPr>
        <w:spacing w:after="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Gambar dan Tabel </w:t>
      </w:r>
      <w:r w:rsidDel="00000000" w:rsidR="00000000" w:rsidRPr="00000000">
        <w:rPr>
          <w:rFonts w:ascii="Times New Roman" w:cs="Times New Roman" w:eastAsia="Times New Roman" w:hAnsi="Times New Roman"/>
          <w:sz w:val="24"/>
          <w:szCs w:val="24"/>
          <w:highlight w:val="white"/>
          <w:rtl w:val="0"/>
        </w:rPr>
        <w:t xml:space="preserve">maksimal tiga halaman harus disajikan dengan jelas. Judul gambar ditulis di bawah gambar, sedangkan judul tabel ditulis di atas tabel. Grafik lebih disukai menggunakan gambar hitam putih. Semua gambar milik orang lain harus mendapatkan ijin dari sumber aslinya. </w:t>
      </w:r>
    </w:p>
    <w:p w:rsidR="00000000" w:rsidDel="00000000" w:rsidP="00000000" w:rsidRDefault="00000000" w:rsidRPr="00000000" w14:paraId="0000001B">
      <w:pPr>
        <w:spacing w:after="240" w:lineRule="auto"/>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Referensi </w:t>
      </w:r>
      <w:r w:rsidDel="00000000" w:rsidR="00000000" w:rsidRPr="00000000">
        <w:rPr>
          <w:rFonts w:ascii="Times New Roman" w:cs="Times New Roman" w:eastAsia="Times New Roman" w:hAnsi="Times New Roman"/>
          <w:b w:val="0"/>
          <w:sz w:val="24"/>
          <w:szCs w:val="24"/>
          <w:highlight w:val="white"/>
          <w:rtl w:val="0"/>
        </w:rPr>
        <w:t xml:space="preserve">yang digunakan mengacu pada Vancouver. Tahun sitasi yang digunakan hendaknya minimal 10 tahun ke belakang.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Jurnal: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Alexander, Sari MP, Susilowati RP. Insektisida nabati dalam bentuk aerosol terhadap mortalitas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Aedes aegypti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Jurnal Kedokteran Meditek. 2022;28(2):50-60.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Penggunaan "dkk. atau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apabila jumlah penulis lebih dari dua.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Buku:</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Susilowati RP. Genetika Mendelian: pewarisan dan penyimpangan. Purwokerto: Pena Persada. 671 hal.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Prosiding: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Susilowati RP, Sari MP. Efek neurotoksik transflutrin, d-Alletrin, dan ekstrak daun permot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Passiflora foetida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terhadap kecoa Jerman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Blattella germanica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Prosiding Seminar Nasional Riset Kedokteran (SENSORIK II), Universitas Veteran Jakarta 8 Februari 2021.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Skripsi, Tesis, Disertasi:</w:t>
      </w:r>
      <w:r w:rsidDel="00000000" w:rsidR="00000000" w:rsidRPr="00000000">
        <w:rPr>
          <w:rtl w:val="0"/>
        </w:rPr>
      </w:r>
    </w:p>
    <w:p w:rsidR="00000000" w:rsidDel="00000000" w:rsidP="00000000" w:rsidRDefault="00000000" w:rsidRPr="00000000" w14:paraId="00000026">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Jefferson R, Susilowati RP, Sari MP. Gambaran kandungan kalium pisang di Indonesia dan kadarnya di dalam serum darah. Skripsi. Jakarta: Universitas Kristen Krida Wacana.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Dokumen daring:</w:t>
      </w:r>
      <w:r w:rsidDel="00000000" w:rsidR="00000000" w:rsidRPr="00000000">
        <w:rPr>
          <w:rtl w:val="0"/>
        </w:rPr>
      </w:r>
    </w:p>
    <w:p w:rsidR="00000000" w:rsidDel="00000000" w:rsidP="00000000" w:rsidRDefault="00000000" w:rsidRPr="00000000" w14:paraId="00000028">
      <w:p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Kementerian Kesehatan RI. Profil Data Kesehatan Indonesia Tahun 2011. [Internet] [disitasi pada tanggal 20 November 2021]. Didapat dari : http://www.depkes.go.id/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after="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5943600" cy="571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71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noProof w:val="1"/>
      <w:lang w:val="id-ID"/>
    </w:rPr>
  </w:style>
  <w:style w:type="paragraph" w:styleId="Heading1">
    <w:name w:val="heading 1"/>
    <w:basedOn w:val="Normal"/>
    <w:link w:val="Heading1Char"/>
    <w:uiPriority w:val="9"/>
    <w:qFormat w:val="1"/>
    <w:rsid w:val="00D12076"/>
    <w:pPr>
      <w:spacing w:after="100" w:afterAutospacing="1" w:before="100" w:beforeAutospacing="1" w:line="240" w:lineRule="auto"/>
      <w:outlineLvl w:val="0"/>
    </w:pPr>
    <w:rPr>
      <w:rFonts w:ascii="Times New Roman" w:cs="Times New Roman" w:eastAsia="Times New Roman" w:hAnsi="Times New Roman"/>
      <w:b w:val="1"/>
      <w:bCs w:val="1"/>
      <w:noProof w:val="0"/>
      <w:kern w:val="36"/>
      <w:sz w:val="48"/>
      <w:szCs w:val="4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2076"/>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1D6894"/>
    <w:rPr>
      <w:color w:val="0000ff"/>
      <w:u w:val="single"/>
    </w:rPr>
  </w:style>
  <w:style w:type="paragraph" w:styleId="ListParagraph">
    <w:name w:val="List Paragraph"/>
    <w:basedOn w:val="Normal"/>
    <w:uiPriority w:val="34"/>
    <w:qFormat w:val="1"/>
    <w:rsid w:val="001D6894"/>
    <w:pPr>
      <w:ind w:left="720"/>
      <w:contextualSpacing w:val="1"/>
    </w:pPr>
  </w:style>
  <w:style w:type="character" w:styleId="Emphasis">
    <w:name w:val="Emphasis"/>
    <w:basedOn w:val="DefaultParagraphFont"/>
    <w:uiPriority w:val="20"/>
    <w:qFormat w:val="1"/>
    <w:rsid w:val="00C814AE"/>
    <w:rPr>
      <w:i w:val="1"/>
      <w:iCs w:val="1"/>
    </w:rPr>
  </w:style>
  <w:style w:type="character" w:styleId="Strong">
    <w:name w:val="Strong"/>
    <w:basedOn w:val="DefaultParagraphFont"/>
    <w:uiPriority w:val="22"/>
    <w:qFormat w:val="1"/>
    <w:rsid w:val="00655EC3"/>
    <w:rPr>
      <w:b w:val="1"/>
      <w:bCs w:val="1"/>
    </w:rPr>
  </w:style>
  <w:style w:type="paragraph" w:styleId="NormalWeb">
    <w:name w:val="Normal (Web)"/>
    <w:basedOn w:val="Normal"/>
    <w:uiPriority w:val="99"/>
    <w:semiHidden w:val="1"/>
    <w:unhideWhenUsed w:val="1"/>
    <w:rsid w:val="00E77CCE"/>
    <w:pPr>
      <w:spacing w:after="100" w:afterAutospacing="1" w:before="100" w:beforeAutospacing="1" w:line="240" w:lineRule="auto"/>
    </w:pPr>
    <w:rPr>
      <w:rFonts w:ascii="Times New Roman" w:cs="Times New Roman" w:eastAsia="Times New Roman" w:hAnsi="Times New Roman"/>
      <w:noProof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LGcTEVIAGOmtWSFR3zNBfZJ9GQsEQp8H/edit?usp=sharing&amp;ouid=111497527424701725862&amp;rtpof=true&amp;sd=true"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a2575QJO6I52H0/UZ1NjN5Row==">AMUW2mV8DRGQUbVXaL4vGf/oh8YpZtUPYe4cvcZkSCirlKTpwB6q9vowSb/Krz8BIkdPhZW3AVQm1gTAoyFQ8aZtvcYd8NYCsljAUniOV9yr+5vZd9BLgT5uanxiLNYZPIsZRvxDBOhS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2022-03-15T01:47:00Z</dcterms:created>
  <dc:creator>Rina .</dc:creator>
</cp:coreProperties>
</file>