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5111" w14:textId="77777777" w:rsidR="00D20551" w:rsidRDefault="00DC199E" w:rsidP="00DC199E">
      <w:pPr>
        <w:pStyle w:val="Title"/>
        <w:framePr w:w="0" w:hSpace="0" w:vSpace="0" w:wrap="auto" w:vAnchor="margin" w:hAnchor="text" w:xAlign="left" w:yAlign="inline"/>
        <w:rPr>
          <w:lang w:val="id-ID"/>
        </w:rPr>
      </w:pPr>
      <w:r>
        <w:t xml:space="preserve">Format </w:t>
      </w:r>
      <w:r w:rsidR="00D20551">
        <w:rPr>
          <w:lang w:val="id-ID"/>
        </w:rPr>
        <w:t xml:space="preserve">Artikel </w:t>
      </w:r>
    </w:p>
    <w:p w14:paraId="39D1B186" w14:textId="1001029B" w:rsidR="00DC199E" w:rsidRPr="00D20551" w:rsidRDefault="00D20551" w:rsidP="00DC199E">
      <w:pPr>
        <w:pStyle w:val="Title"/>
        <w:framePr w:w="0" w:hSpace="0" w:vSpace="0" w:wrap="auto" w:vAnchor="margin" w:hAnchor="text" w:xAlign="left" w:yAlign="inline"/>
        <w:rPr>
          <w:lang w:val="id-ID"/>
        </w:rPr>
      </w:pPr>
      <w:r>
        <w:rPr>
          <w:lang w:val="id-ID"/>
        </w:rPr>
        <w:t>Ilmiah</w:t>
      </w:r>
      <w:r w:rsidR="00002CB3">
        <w:t xml:space="preserve"> </w:t>
      </w:r>
      <w:r>
        <w:rPr>
          <w:lang w:val="id-ID"/>
        </w:rPr>
        <w:t>Jurnal Ilmiah Manajemen Bisnis</w:t>
      </w:r>
      <w:r w:rsidR="00002CB3">
        <w:t xml:space="preserve"> (</w:t>
      </w:r>
      <w:r>
        <w:rPr>
          <w:lang w:val="id-ID"/>
        </w:rPr>
        <w:t>JIMB</w:t>
      </w:r>
      <w:r w:rsidR="00002CB3">
        <w:t>)</w:t>
      </w:r>
    </w:p>
    <w:p w14:paraId="3C942BEF" w14:textId="77777777" w:rsidR="00DC199E" w:rsidRDefault="00DC199E" w:rsidP="00D41274">
      <w:pPr>
        <w:pStyle w:val="IEEEAuthorName"/>
      </w:pPr>
    </w:p>
    <w:p w14:paraId="1B6649E4" w14:textId="77777777" w:rsidR="00D41274" w:rsidRPr="002162BB" w:rsidRDefault="00DC199E" w:rsidP="00631931">
      <w:pPr>
        <w:pStyle w:val="IEEEAuthorName"/>
        <w:outlineLvl w:val="0"/>
      </w:pPr>
      <w:r>
        <w:t>Nama Penulis1</w:t>
      </w:r>
      <w:r w:rsidR="00D41274" w:rsidRPr="002162BB">
        <w:rPr>
          <w:vertAlign w:val="superscript"/>
        </w:rPr>
        <w:t>#1</w:t>
      </w:r>
      <w:r w:rsidR="00D41274" w:rsidRPr="002162BB">
        <w:t xml:space="preserve">, </w:t>
      </w:r>
      <w:r>
        <w:t>Nama Penulis2</w:t>
      </w:r>
      <w:r w:rsidR="00D41274" w:rsidRPr="00DC199E">
        <w:rPr>
          <w:vertAlign w:val="superscript"/>
        </w:rPr>
        <w:t>*</w:t>
      </w:r>
      <w:r w:rsidR="00D41274" w:rsidRPr="002162BB">
        <w:rPr>
          <w:vertAlign w:val="superscript"/>
        </w:rPr>
        <w:t>2</w:t>
      </w:r>
      <w:r w:rsidR="00D41274" w:rsidRPr="002162BB">
        <w:t xml:space="preserve">, </w:t>
      </w:r>
      <w:r>
        <w:t>Nama Penulis3</w:t>
      </w:r>
      <w:r w:rsidR="00D41274" w:rsidRPr="002162BB">
        <w:rPr>
          <w:vertAlign w:val="superscript"/>
        </w:rPr>
        <w:t>#3</w:t>
      </w:r>
    </w:p>
    <w:p w14:paraId="3E2D700B" w14:textId="77777777" w:rsidR="00D41274" w:rsidRPr="0071275B" w:rsidRDefault="00D41274" w:rsidP="00D41274">
      <w:pPr>
        <w:pStyle w:val="IEEEAuthorAffiliation"/>
      </w:pPr>
      <w:r>
        <w:rPr>
          <w:vertAlign w:val="superscript"/>
        </w:rPr>
        <w:t>#</w:t>
      </w:r>
      <w:r w:rsidR="00DC199E">
        <w:t>Jurusan Penulis 1 dan 3,Nama Universitas Penulis 1 dan 3</w:t>
      </w:r>
      <w:r>
        <w:br w:type="textWrapping" w:clear="all"/>
      </w:r>
      <w:r w:rsidR="00DC199E">
        <w:t>Alamat dan Kota</w:t>
      </w:r>
    </w:p>
    <w:p w14:paraId="70302305" w14:textId="77777777" w:rsidR="00D41274" w:rsidRDefault="00D41274" w:rsidP="00D41274">
      <w:pPr>
        <w:pStyle w:val="IEEEAuthorEmail"/>
      </w:pPr>
      <w:r w:rsidRPr="002162BB">
        <w:rPr>
          <w:vertAlign w:val="superscript"/>
        </w:rPr>
        <w:t>1</w:t>
      </w:r>
      <w:r w:rsidR="00DC199E">
        <w:t>email.penulis1</w:t>
      </w:r>
      <w:r w:rsidR="004E78E3">
        <w:t>@</w:t>
      </w:r>
      <w:r w:rsidR="00DC199E">
        <w:t>domain</w:t>
      </w:r>
      <w:r w:rsidR="004E78E3">
        <w:t>.</w:t>
      </w:r>
      <w:r w:rsidR="00DC199E">
        <w:t>ekstensi</w:t>
      </w:r>
    </w:p>
    <w:p w14:paraId="01BC6C88" w14:textId="77777777" w:rsidR="00D41274" w:rsidRDefault="00D41274" w:rsidP="00D41274">
      <w:pPr>
        <w:pStyle w:val="IEEEAuthorEmail"/>
      </w:pPr>
      <w:r>
        <w:rPr>
          <w:vertAlign w:val="superscript"/>
        </w:rPr>
        <w:t>3</w:t>
      </w:r>
      <w:r w:rsidR="00DC199E">
        <w:t>email</w:t>
      </w:r>
      <w:r w:rsidR="004E78E3">
        <w:t>.</w:t>
      </w:r>
      <w:r w:rsidR="00DC199E">
        <w:t>penulis3</w:t>
      </w:r>
      <w:r w:rsidR="004E78E3">
        <w:t>@</w:t>
      </w:r>
      <w:r w:rsidR="00DC199E">
        <w:t>domain.ekstensi</w:t>
      </w:r>
    </w:p>
    <w:p w14:paraId="349C5EAB" w14:textId="77777777" w:rsidR="00D41274" w:rsidRDefault="00D41274" w:rsidP="00D41274">
      <w:pPr>
        <w:pStyle w:val="IEEEAuthorAffiliation"/>
      </w:pPr>
      <w:r>
        <w:rPr>
          <w:vertAlign w:val="superscript"/>
        </w:rPr>
        <w:t>*</w:t>
      </w:r>
      <w:r w:rsidR="00DC199E">
        <w:t>Jurusan Penulis 2, Nama Universitas Penulis 2</w:t>
      </w:r>
      <w:r>
        <w:br w:type="textWrapping" w:clear="all"/>
      </w:r>
      <w:r w:rsidR="00DC199E">
        <w:t>Alamat dan Kota</w:t>
      </w:r>
    </w:p>
    <w:p w14:paraId="6DE8A7FA" w14:textId="77777777" w:rsidR="00D41274" w:rsidRDefault="00D41274" w:rsidP="00D41274">
      <w:pPr>
        <w:pStyle w:val="IEEEAuthorEmail"/>
      </w:pPr>
      <w:r>
        <w:rPr>
          <w:vertAlign w:val="superscript"/>
        </w:rPr>
        <w:t>2</w:t>
      </w:r>
      <w:r w:rsidR="00DC199E">
        <w:t>email.penulis2</w:t>
      </w:r>
      <w:r>
        <w:t>@</w:t>
      </w:r>
      <w:r w:rsidR="00DC199E">
        <w:t>domain.ekstensi</w:t>
      </w:r>
    </w:p>
    <w:p w14:paraId="11811B35" w14:textId="77777777" w:rsidR="00D41274" w:rsidRPr="00D41274" w:rsidRDefault="00D41274" w:rsidP="00D41274"/>
    <w:p w14:paraId="20FD7D9F" w14:textId="77777777" w:rsidR="00D41274" w:rsidRDefault="00D41274">
      <w:pPr>
        <w:sectPr w:rsidR="00D41274" w:rsidSect="00E06664">
          <w:pgSz w:w="11906" w:h="16838"/>
          <w:pgMar w:top="1077" w:right="811" w:bottom="2438" w:left="811" w:header="709" w:footer="709" w:gutter="0"/>
          <w:cols w:space="708"/>
          <w:docGrid w:linePitch="360"/>
        </w:sectPr>
      </w:pPr>
    </w:p>
    <w:p w14:paraId="37C90D89" w14:textId="77777777" w:rsidR="00D41274" w:rsidRPr="00DF3E4E" w:rsidRDefault="00A34EEF" w:rsidP="00D41274">
      <w:pPr>
        <w:pStyle w:val="IEEEAbtract"/>
        <w:rPr>
          <w:lang w:val="en-US"/>
        </w:rPr>
      </w:pPr>
      <w:r>
        <w:rPr>
          <w:rStyle w:val="IEEEAbstractHeadingChar"/>
          <w:lang w:val="id-ID"/>
        </w:rPr>
        <w:t>Abstract</w:t>
      </w:r>
      <w:r w:rsidR="00DC199E">
        <w:rPr>
          <w:rStyle w:val="IEEEAbstractHeadingChar"/>
        </w:rPr>
        <w:t xml:space="preserve"> </w:t>
      </w:r>
      <w:r w:rsidR="00D41274" w:rsidRPr="002162BB">
        <w:t xml:space="preserve">— </w:t>
      </w:r>
      <w:r w:rsidR="00DC199E">
        <w:t xml:space="preserve">Instruksi berikut merupakan panduan untuk mempersiapkan </w:t>
      </w:r>
      <w:r w:rsidR="002420DA">
        <w:rPr>
          <w:lang w:val="id-ID"/>
        </w:rPr>
        <w:t>artikel ilmiah yang masuk di JIMB mulai periode 2018</w:t>
      </w:r>
      <w:r w:rsidR="00DC199E">
        <w:t>.</w:t>
      </w:r>
      <w:r>
        <w:rPr>
          <w:lang w:val="id-ID"/>
        </w:rPr>
        <w:t xml:space="preserve"> </w:t>
      </w:r>
      <w:r w:rsidR="00DC199E">
        <w:t>Gunakan dokumen ini sebagai template jika anda menggunakan Microsoft Word. Jika anda tidak menggunakan Microsoft Word, gunakan dokumen ini untuk p</w:t>
      </w:r>
      <w:r w:rsidR="00023312">
        <w:t xml:space="preserve">etunjuk penyusunan. </w:t>
      </w:r>
      <w:r w:rsidR="001B5DD9">
        <w:t xml:space="preserve">Setelah </w:t>
      </w:r>
      <w:r w:rsidR="003941B6">
        <w:t>artikel</w:t>
      </w:r>
      <w:r w:rsidR="001B5DD9">
        <w:t xml:space="preserve"> di</w:t>
      </w:r>
      <w:r w:rsidR="00002CB3">
        <w:t xml:space="preserve">terima, dan perbaikan terakhir </w:t>
      </w:r>
      <w:r w:rsidR="001B5DD9">
        <w:t>dikirimkan kepada kami, d</w:t>
      </w:r>
      <w:r w:rsidR="00023312">
        <w:t>okumen elek</w:t>
      </w:r>
      <w:r w:rsidR="00DC199E">
        <w:t xml:space="preserve">tronik ini akan diformat lebih lanjut oleh </w:t>
      </w:r>
      <w:r w:rsidR="00631931">
        <w:t xml:space="preserve">redaksi </w:t>
      </w:r>
      <w:r w:rsidR="002420DA">
        <w:rPr>
          <w:lang w:val="id-ID"/>
        </w:rPr>
        <w:t>JIMB</w:t>
      </w:r>
      <w:r w:rsidR="00DC199E">
        <w:t xml:space="preserve">. </w:t>
      </w:r>
      <w:r w:rsidR="001B5DD9">
        <w:t xml:space="preserve">Dalam abstrak, </w:t>
      </w:r>
      <w:r w:rsidR="002420DA">
        <w:rPr>
          <w:lang w:val="id-ID"/>
        </w:rPr>
        <w:t xml:space="preserve">hendknyanya digunakan abstrak terstruktur. </w:t>
      </w:r>
      <w:r>
        <w:rPr>
          <w:lang w:val="id-ID"/>
        </w:rPr>
        <w:t>B</w:t>
      </w:r>
      <w:r w:rsidR="00DC199E">
        <w:t>uatlah abstrak dalam bahasa Inggris</w:t>
      </w:r>
      <w:r>
        <w:rPr>
          <w:lang w:val="id-ID"/>
        </w:rPr>
        <w:t>.</w:t>
      </w:r>
      <w:r w:rsidR="00DF3E4E">
        <w:rPr>
          <w:lang w:val="en-US"/>
        </w:rPr>
        <w:t xml:space="preserve"> Redaksi berhak untuk langsung menolak paper yang tidak memenuhi kriteria format, jumlah halaman tanpa harus melalui proses review.</w:t>
      </w:r>
    </w:p>
    <w:p w14:paraId="37191344" w14:textId="77777777" w:rsidR="009D3C51" w:rsidRDefault="009D3C51" w:rsidP="009D3C51">
      <w:pPr>
        <w:rPr>
          <w:lang w:val="en-GB" w:eastAsia="en-GB"/>
        </w:rPr>
      </w:pPr>
    </w:p>
    <w:p w14:paraId="5804F104" w14:textId="77777777" w:rsidR="009D3C51" w:rsidRDefault="009D3C51" w:rsidP="009D3C51">
      <w:pPr>
        <w:pStyle w:val="IEEEAbtract"/>
      </w:pPr>
      <w:r>
        <w:rPr>
          <w:rStyle w:val="IEEEAbstractHeadingChar"/>
        </w:rPr>
        <w:t>Keywords</w:t>
      </w:r>
      <w:r w:rsidRPr="002162BB">
        <w:t xml:space="preserve">— </w:t>
      </w:r>
      <w:r w:rsidR="00DC199E">
        <w:t>Pilih maksimum lima kata kunci atau frase yang diurutkan menurut abjad, dan dipisahkan dengan koma.</w:t>
      </w:r>
    </w:p>
    <w:p w14:paraId="509F1413" w14:textId="77777777" w:rsidR="00DC199E" w:rsidRPr="00DC199E" w:rsidRDefault="00DC199E" w:rsidP="00DC199E">
      <w:pPr>
        <w:rPr>
          <w:lang w:val="en-GB" w:eastAsia="en-GB"/>
        </w:rPr>
      </w:pPr>
    </w:p>
    <w:p w14:paraId="01D1ECC8" w14:textId="77777777" w:rsidR="00AD335D" w:rsidRDefault="00DC199E" w:rsidP="00081EBE">
      <w:pPr>
        <w:pStyle w:val="IEEEHeading1"/>
      </w:pPr>
      <w:r>
        <w:t>Pendahuluan</w:t>
      </w:r>
    </w:p>
    <w:p w14:paraId="6D7559E5" w14:textId="77777777" w:rsidR="00DC199E" w:rsidRDefault="002E7A1B" w:rsidP="00DC199E">
      <w:pPr>
        <w:pStyle w:val="Text"/>
      </w:pPr>
      <w:r>
        <w:rPr>
          <w:lang w:val="id-ID"/>
        </w:rPr>
        <w:t>Di dalam p</w:t>
      </w:r>
      <w:r w:rsidR="00DC199E">
        <w:t xml:space="preserve">endahuluan </w:t>
      </w:r>
      <w:r>
        <w:rPr>
          <w:lang w:val="id-ID"/>
        </w:rPr>
        <w:t xml:space="preserve">memuat latar belakang masalah yang memperlihatkan </w:t>
      </w:r>
      <w:r>
        <w:rPr>
          <w:i/>
          <w:lang w:val="id-ID"/>
        </w:rPr>
        <w:t xml:space="preserve">research gap </w:t>
      </w:r>
      <w:r>
        <w:rPr>
          <w:lang w:val="id-ID"/>
        </w:rPr>
        <w:t xml:space="preserve">sehingga memunculkan masalah penelitian yang akan dicari solusinya, atau tujuan penelitian. </w:t>
      </w:r>
      <w:r w:rsidR="003941B6">
        <w:rPr>
          <w:lang w:val="id-ID"/>
        </w:rPr>
        <w:t>Di bagian pendahuluan juga bisa dituliskan struktur penulisan paper.  Pada bab kerangka teori, bisa diuraikan review detail (</w:t>
      </w:r>
      <w:r w:rsidR="003941B6">
        <w:rPr>
          <w:i/>
          <w:lang w:val="id-ID"/>
        </w:rPr>
        <w:t>brief review</w:t>
      </w:r>
      <w:r w:rsidR="003941B6">
        <w:rPr>
          <w:lang w:val="id-ID"/>
        </w:rPr>
        <w:t xml:space="preserve">) dari kerangka teori yang dipakai dalam penelitian. Bab selanjutnya adalah metodologi penelitian, analisis hasil, dan kesimpulan. </w:t>
      </w:r>
      <w:r>
        <w:rPr>
          <w:lang w:val="id-ID"/>
        </w:rPr>
        <w:t xml:space="preserve"> </w:t>
      </w:r>
      <w:r w:rsidR="00DC199E">
        <w:t xml:space="preserve">Paragraf </w:t>
      </w:r>
      <w:r w:rsidR="001B5DD9">
        <w:t xml:space="preserve">dimulai </w:t>
      </w:r>
      <w:r w:rsidR="00DC199E">
        <w:t xml:space="preserve">menjorok ke dalam seperti dalam contoh </w:t>
      </w:r>
      <w:r w:rsidR="001B5DD9">
        <w:t>paragraf ini</w:t>
      </w:r>
      <w:r w:rsidR="00DC199E">
        <w:t xml:space="preserve">. </w:t>
      </w:r>
      <w:r w:rsidR="009D45F6">
        <w:rPr>
          <w:lang w:val="id-ID"/>
        </w:rPr>
        <w:t xml:space="preserve"> </w:t>
      </w:r>
      <w:r w:rsidR="00DC199E">
        <w:t xml:space="preserve">Huruf yang digunakan adalah </w:t>
      </w:r>
      <w:r w:rsidR="00DC199E" w:rsidRPr="009D45F6">
        <w:rPr>
          <w:i/>
        </w:rPr>
        <w:t>Times New Roman</w:t>
      </w:r>
      <w:r w:rsidR="00DC199E">
        <w:t xml:space="preserve">, 10 </w:t>
      </w:r>
      <w:r w:rsidR="00DC199E" w:rsidRPr="009D45F6">
        <w:rPr>
          <w:i/>
        </w:rPr>
        <w:t>pt</w:t>
      </w:r>
      <w:r w:rsidR="00DC199E">
        <w:t>, spasi tunggal, dengan paragraf yang diratakan kiri dan kanan (</w:t>
      </w:r>
      <w:r w:rsidR="00DC199E" w:rsidRPr="00A147E3">
        <w:rPr>
          <w:i/>
        </w:rPr>
        <w:t>justif</w:t>
      </w:r>
      <w:r w:rsidR="009D45F6">
        <w:rPr>
          <w:i/>
          <w:lang w:val="id-ID"/>
        </w:rPr>
        <w:t>ied</w:t>
      </w:r>
      <w:r w:rsidR="00DC199E">
        <w:t>).</w:t>
      </w:r>
    </w:p>
    <w:p w14:paraId="4A068A99" w14:textId="77777777" w:rsidR="00DD7F83" w:rsidRDefault="009D45F6" w:rsidP="00DC199E">
      <w:pPr>
        <w:pStyle w:val="IEEEParagraph"/>
      </w:pPr>
      <w:r>
        <w:rPr>
          <w:lang w:val="id-ID"/>
        </w:rPr>
        <w:t>Paragraf</w:t>
      </w:r>
      <w:r w:rsidR="00DC199E">
        <w:t xml:space="preserve"> selanjutnya mengikuti format </w:t>
      </w:r>
      <w:r>
        <w:rPr>
          <w:lang w:val="id-ID"/>
        </w:rPr>
        <w:t>seperti dalam dokumen ini</w:t>
      </w:r>
      <w:r w:rsidR="00DC199E">
        <w:t>. Antar alinea dalam satu bab tidak ada spasi. Antar bab dapat d</w:t>
      </w:r>
      <w:r>
        <w:t>iberi satu spasi seperti contoh</w:t>
      </w:r>
      <w:r w:rsidR="00DC199E">
        <w:t>.</w:t>
      </w:r>
    </w:p>
    <w:p w14:paraId="77FFE96B" w14:textId="77777777" w:rsidR="001B5DD9" w:rsidRDefault="001B5DD9" w:rsidP="00DC199E">
      <w:pPr>
        <w:pStyle w:val="IEEEParagraph"/>
      </w:pPr>
    </w:p>
    <w:p w14:paraId="2FAAA5E8" w14:textId="77777777" w:rsidR="00081EBE" w:rsidRDefault="00DC199E" w:rsidP="00081EBE">
      <w:pPr>
        <w:pStyle w:val="IEEEHeading1"/>
      </w:pPr>
      <w:r>
        <w:t>Format Halaman</w:t>
      </w:r>
    </w:p>
    <w:p w14:paraId="40AB8ED2" w14:textId="77777777" w:rsidR="00FA6751" w:rsidRPr="00FA6751" w:rsidRDefault="00023312" w:rsidP="00FA6751">
      <w:pPr>
        <w:pStyle w:val="IEEEParagraph"/>
      </w:pPr>
      <w:r>
        <w:t xml:space="preserve">Cara termudah untuk mengikuti aturan format halaman </w:t>
      </w:r>
      <w:r w:rsidR="002420DA">
        <w:t>JIMB</w:t>
      </w:r>
      <w:r>
        <w:t xml:space="preserve"> adalah menggunakan format </w:t>
      </w:r>
      <w:r w:rsidR="001B5DD9">
        <w:t xml:space="preserve">dalam dokumen </w:t>
      </w:r>
      <w:r>
        <w:t xml:space="preserve">ini. </w:t>
      </w:r>
      <w:r w:rsidR="009D45F6">
        <w:rPr>
          <w:lang w:val="id-ID"/>
        </w:rPr>
        <w:t xml:space="preserve"> </w:t>
      </w:r>
      <w:r>
        <w:t xml:space="preserve">Simpanlah file ini dengan nama lainnya, lalu ketikkan </w:t>
      </w:r>
      <w:r w:rsidR="003941B6">
        <w:rPr>
          <w:lang w:val="id-ID"/>
        </w:rPr>
        <w:t>artikel ilmiah</w:t>
      </w:r>
      <w:r>
        <w:t xml:space="preserve"> anda ke dalamnya.</w:t>
      </w:r>
    </w:p>
    <w:p w14:paraId="1092EA74" w14:textId="77777777" w:rsidR="00DD7F83" w:rsidRDefault="00023312" w:rsidP="0027227B">
      <w:pPr>
        <w:pStyle w:val="IEEEHeading2"/>
      </w:pPr>
      <w:r>
        <w:t>Layout Halaman</w:t>
      </w:r>
    </w:p>
    <w:p w14:paraId="6F3927A6" w14:textId="77777777" w:rsidR="0027227B" w:rsidRDefault="003941B6" w:rsidP="00585769">
      <w:pPr>
        <w:pStyle w:val="IEEEParagraph"/>
      </w:pPr>
      <w:r>
        <w:t>Artikel</w:t>
      </w:r>
      <w:r w:rsidR="006F0A6C">
        <w:t xml:space="preserve"> anda harus menggunakan kertas ukuran A4 yaitu berukuran lebar </w:t>
      </w:r>
      <w:r w:rsidR="00585769">
        <w:t>21</w:t>
      </w:r>
      <w:r w:rsidR="006F0A6C">
        <w:t xml:space="preserve"> c</w:t>
      </w:r>
      <w:r w:rsidR="00585769">
        <w:t xml:space="preserve">m </w:t>
      </w:r>
      <w:r w:rsidR="006F0A6C">
        <w:t>dan panjang 29</w:t>
      </w:r>
      <w:r w:rsidR="009D45F6">
        <w:rPr>
          <w:lang w:val="id-ID"/>
        </w:rPr>
        <w:t>,</w:t>
      </w:r>
      <w:r w:rsidR="006F0A6C">
        <w:t>7 c</w:t>
      </w:r>
      <w:r w:rsidR="00585769">
        <w:t>m</w:t>
      </w:r>
      <w:r w:rsidR="0027227B" w:rsidRPr="0027227B">
        <w:t>.</w:t>
      </w:r>
      <w:r w:rsidR="009D45F6">
        <w:rPr>
          <w:lang w:val="id-ID"/>
        </w:rPr>
        <w:t xml:space="preserve">  </w:t>
      </w:r>
      <w:r w:rsidR="006F0A6C">
        <w:t>Margin halaman perlu di</w:t>
      </w:r>
      <w:r w:rsidR="001B5DD9">
        <w:t>atur</w:t>
      </w:r>
      <w:r w:rsidR="006F0A6C">
        <w:t xml:space="preserve"> sebagai berikut</w:t>
      </w:r>
      <w:r w:rsidR="0027227B" w:rsidRPr="0027227B">
        <w:t>:</w:t>
      </w:r>
    </w:p>
    <w:p w14:paraId="7EB2FE64" w14:textId="77777777" w:rsidR="0027227B" w:rsidRPr="00955B59" w:rsidRDefault="006F0A6C" w:rsidP="00585769">
      <w:pPr>
        <w:pStyle w:val="IEEEParagraph"/>
        <w:numPr>
          <w:ilvl w:val="0"/>
          <w:numId w:val="45"/>
        </w:numPr>
      </w:pPr>
      <w:r>
        <w:t xml:space="preserve">Atas </w:t>
      </w:r>
      <w:r w:rsidR="008E5996" w:rsidRPr="00DB2DF9">
        <w:t>= 1</w:t>
      </w:r>
      <w:r w:rsidR="009D45F6">
        <w:rPr>
          <w:lang w:val="id-ID"/>
        </w:rPr>
        <w:t>,</w:t>
      </w:r>
      <w:r w:rsidR="008E5996" w:rsidRPr="00DB2DF9">
        <w:t>9</w:t>
      </w:r>
      <w:r>
        <w:t xml:space="preserve"> c</w:t>
      </w:r>
      <w:r w:rsidR="008E5996" w:rsidRPr="00DB2DF9">
        <w:t xml:space="preserve">m </w:t>
      </w:r>
    </w:p>
    <w:p w14:paraId="33D64288" w14:textId="77777777" w:rsidR="008E5996" w:rsidRPr="00DB2DF9" w:rsidRDefault="006F0A6C" w:rsidP="00585769">
      <w:pPr>
        <w:pStyle w:val="IEEEParagraph"/>
        <w:numPr>
          <w:ilvl w:val="0"/>
          <w:numId w:val="45"/>
        </w:numPr>
      </w:pPr>
      <w:r>
        <w:t xml:space="preserve">Bawah </w:t>
      </w:r>
      <w:r w:rsidR="0084515F">
        <w:t>= 4</w:t>
      </w:r>
      <w:r w:rsidR="009D45F6">
        <w:rPr>
          <w:lang w:val="id-ID"/>
        </w:rPr>
        <w:t>,</w:t>
      </w:r>
      <w:r w:rsidR="0084515F">
        <w:t>3</w:t>
      </w:r>
      <w:r>
        <w:t xml:space="preserve"> c</w:t>
      </w:r>
      <w:r w:rsidR="00285ECD">
        <w:t xml:space="preserve">m </w:t>
      </w:r>
      <w:r>
        <w:t>(lebar ini untuk pemasangan logo)</w:t>
      </w:r>
    </w:p>
    <w:p w14:paraId="3DC32D27" w14:textId="77777777" w:rsidR="006F0A6C" w:rsidRDefault="006F0A6C" w:rsidP="00585769">
      <w:pPr>
        <w:pStyle w:val="IEEEParagraph"/>
        <w:numPr>
          <w:ilvl w:val="0"/>
          <w:numId w:val="45"/>
        </w:numPr>
      </w:pPr>
      <w:r>
        <w:t xml:space="preserve">Kiri </w:t>
      </w:r>
      <w:r w:rsidR="008E5996" w:rsidRPr="00DB2DF9">
        <w:t xml:space="preserve">= </w:t>
      </w:r>
      <w:r>
        <w:t>2 cm</w:t>
      </w:r>
    </w:p>
    <w:p w14:paraId="03A81188" w14:textId="77777777" w:rsidR="008E5996" w:rsidRPr="00DB2DF9" w:rsidRDefault="006F0A6C" w:rsidP="00585769">
      <w:pPr>
        <w:pStyle w:val="IEEEParagraph"/>
        <w:numPr>
          <w:ilvl w:val="0"/>
          <w:numId w:val="45"/>
        </w:numPr>
      </w:pPr>
      <w:r>
        <w:t xml:space="preserve">Kanan </w:t>
      </w:r>
      <w:r w:rsidR="008E5996" w:rsidRPr="00DB2DF9">
        <w:t xml:space="preserve">= </w:t>
      </w:r>
      <w:r>
        <w:t xml:space="preserve"> 1</w:t>
      </w:r>
      <w:r w:rsidR="009D45F6">
        <w:rPr>
          <w:lang w:val="id-ID"/>
        </w:rPr>
        <w:t>,</w:t>
      </w:r>
      <w:r>
        <w:t>43 c</w:t>
      </w:r>
      <w:r w:rsidR="008E5996" w:rsidRPr="00DB2DF9">
        <w:t xml:space="preserve">m </w:t>
      </w:r>
    </w:p>
    <w:p w14:paraId="61B53225" w14:textId="77777777" w:rsidR="008E5996" w:rsidRDefault="003941B6" w:rsidP="00585769">
      <w:pPr>
        <w:pStyle w:val="IEEEParagraph"/>
      </w:pPr>
      <w:r>
        <w:t>Artikel</w:t>
      </w:r>
      <w:r w:rsidR="006F0A6C">
        <w:t xml:space="preserve"> anda harus dituliskan dalam format dua kolom dengan spasi antara kolom adalah 4</w:t>
      </w:r>
      <w:r w:rsidR="009D45F6">
        <w:rPr>
          <w:lang w:val="id-ID"/>
        </w:rPr>
        <w:t>,</w:t>
      </w:r>
      <w:r w:rsidR="006F0A6C">
        <w:t>22 mm</w:t>
      </w:r>
      <w:r w:rsidR="008E5996">
        <w:t>.</w:t>
      </w:r>
    </w:p>
    <w:p w14:paraId="7F51A7EE" w14:textId="77777777" w:rsidR="008E5996" w:rsidRDefault="006F0A6C" w:rsidP="004E452A">
      <w:pPr>
        <w:pStyle w:val="IEEEHeading1"/>
      </w:pPr>
      <w:r>
        <w:t>Format Paragraf</w:t>
      </w:r>
    </w:p>
    <w:p w14:paraId="7AA44447" w14:textId="77777777" w:rsidR="008E5996" w:rsidRDefault="006F0A6C" w:rsidP="00E401F8">
      <w:pPr>
        <w:pStyle w:val="IEEEParagraph"/>
      </w:pPr>
      <w:r>
        <w:t xml:space="preserve">Semua </w:t>
      </w:r>
      <w:r w:rsidR="001B5DD9">
        <w:t xml:space="preserve">baris pertama pada permulaan </w:t>
      </w:r>
      <w:r>
        <w:t>paragra</w:t>
      </w:r>
      <w:r w:rsidR="009D45F6">
        <w:rPr>
          <w:lang w:val="id-ID"/>
        </w:rPr>
        <w:t>f</w:t>
      </w:r>
      <w:r>
        <w:t xml:space="preserve"> harus diformat menjorok ke dalam, dengan format rata kiri dan kanan (</w:t>
      </w:r>
      <w:r w:rsidRPr="009D45F6">
        <w:rPr>
          <w:i/>
        </w:rPr>
        <w:t>justified</w:t>
      </w:r>
      <w:r>
        <w:t xml:space="preserve">). </w:t>
      </w:r>
    </w:p>
    <w:p w14:paraId="0ADC4A83" w14:textId="77777777" w:rsidR="00C06BB4" w:rsidRDefault="006F0A6C" w:rsidP="00C06BB4">
      <w:pPr>
        <w:pStyle w:val="IEEEHeading2"/>
        <w:numPr>
          <w:ilvl w:val="0"/>
          <w:numId w:val="39"/>
        </w:numPr>
      </w:pPr>
      <w:r>
        <w:t>Format Teks</w:t>
      </w:r>
    </w:p>
    <w:p w14:paraId="40233AAA" w14:textId="77777777" w:rsidR="00C06BB4" w:rsidRDefault="006F0A6C" w:rsidP="00C06BB4">
      <w:pPr>
        <w:pStyle w:val="IEEEParagraph"/>
      </w:pPr>
      <w:r>
        <w:t>Seluruh dokumen harus diketik dalam</w:t>
      </w:r>
      <w:r w:rsidR="009D45F6">
        <w:rPr>
          <w:lang w:val="id-ID"/>
        </w:rPr>
        <w:t xml:space="preserve"> fonta</w:t>
      </w:r>
      <w:r>
        <w:t xml:space="preserve"> </w:t>
      </w:r>
      <w:r w:rsidRPr="009D45F6">
        <w:rPr>
          <w:i/>
        </w:rPr>
        <w:t>Times New Roman</w:t>
      </w:r>
      <w:r>
        <w:t>, dengan acuan ukuran teks terlihat pada Tabel 1</w:t>
      </w:r>
      <w:r w:rsidR="00C06BB4">
        <w:t>.</w:t>
      </w:r>
    </w:p>
    <w:p w14:paraId="228E52A4" w14:textId="77777777" w:rsidR="00E12EDE" w:rsidRDefault="00E12EDE" w:rsidP="00C06BB4">
      <w:pPr>
        <w:pStyle w:val="IEEEParagraph"/>
      </w:pPr>
    </w:p>
    <w:p w14:paraId="490530F9" w14:textId="77777777" w:rsidR="00E12EDE" w:rsidRDefault="00E12EDE" w:rsidP="00E12EDE">
      <w:pPr>
        <w:pStyle w:val="IEEETableCaption"/>
      </w:pPr>
      <w:r>
        <w:t>T</w:t>
      </w:r>
      <w:r w:rsidR="00EC5F03">
        <w:t xml:space="preserve">ABEL </w:t>
      </w:r>
      <w:r w:rsidR="00CF489E">
        <w:fldChar w:fldCharType="begin"/>
      </w:r>
      <w:r w:rsidR="005E07E6">
        <w:instrText xml:space="preserve"> SEQ TABLE \* ROMAN </w:instrText>
      </w:r>
      <w:r w:rsidR="00CF489E">
        <w:fldChar w:fldCharType="separate"/>
      </w:r>
      <w:r w:rsidR="00631931">
        <w:rPr>
          <w:noProof/>
        </w:rPr>
        <w:t>I</w:t>
      </w:r>
      <w:r w:rsidR="00CF489E">
        <w:rPr>
          <w:noProof/>
        </w:rPr>
        <w:fldChar w:fldCharType="end"/>
      </w:r>
      <w:r>
        <w:br w:type="textWrapping" w:clear="all"/>
      </w:r>
      <w:r w:rsidR="00EC5F03">
        <w:t>Acuan Ukuran Teks</w:t>
      </w:r>
    </w:p>
    <w:tbl>
      <w:tblPr>
        <w:tblW w:w="5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1559"/>
        <w:gridCol w:w="1071"/>
        <w:gridCol w:w="1605"/>
      </w:tblGrid>
      <w:tr w:rsidR="00E12EDE" w14:paraId="6C20F740" w14:textId="77777777" w:rsidTr="00EC5F03">
        <w:trPr>
          <w:jc w:val="center"/>
        </w:trPr>
        <w:tc>
          <w:tcPr>
            <w:tcW w:w="792" w:type="dxa"/>
            <w:vMerge w:val="restart"/>
          </w:tcPr>
          <w:p w14:paraId="6734A0AA" w14:textId="77777777" w:rsidR="00E12EDE" w:rsidRPr="00C012E1" w:rsidRDefault="00EC5F03" w:rsidP="00C87940">
            <w:pPr>
              <w:pStyle w:val="IEEETableHeaderLeft-Justified"/>
            </w:pPr>
            <w:r>
              <w:t>Teks</w:t>
            </w:r>
          </w:p>
        </w:tc>
        <w:tc>
          <w:tcPr>
            <w:tcW w:w="4235" w:type="dxa"/>
            <w:gridSpan w:val="3"/>
          </w:tcPr>
          <w:p w14:paraId="69047C49" w14:textId="77777777" w:rsidR="00E12EDE" w:rsidRPr="00C012E1" w:rsidRDefault="001B5DD9" w:rsidP="001B5DD9">
            <w:pPr>
              <w:pStyle w:val="IEEETableHeaderCentered"/>
            </w:pPr>
            <w:r>
              <w:t xml:space="preserve">Format </w:t>
            </w:r>
            <w:r w:rsidR="00E12EDE">
              <w:t>(</w:t>
            </w:r>
            <w:r w:rsidR="00E12EDE" w:rsidRPr="009D45F6">
              <w:rPr>
                <w:i/>
              </w:rPr>
              <w:t>Time</w:t>
            </w:r>
            <w:r w:rsidRPr="009D45F6">
              <w:rPr>
                <w:i/>
              </w:rPr>
              <w:t>s</w:t>
            </w:r>
            <w:r w:rsidR="00E12EDE" w:rsidRPr="009D45F6">
              <w:rPr>
                <w:i/>
              </w:rPr>
              <w:t xml:space="preserve"> New Roman</w:t>
            </w:r>
            <w:r w:rsidR="00E12EDE">
              <w:t>)</w:t>
            </w:r>
          </w:p>
        </w:tc>
      </w:tr>
      <w:tr w:rsidR="00E12EDE" w14:paraId="45100A1B" w14:textId="77777777" w:rsidTr="001B5DD9">
        <w:trPr>
          <w:jc w:val="center"/>
        </w:trPr>
        <w:tc>
          <w:tcPr>
            <w:tcW w:w="792" w:type="dxa"/>
            <w:vMerge/>
          </w:tcPr>
          <w:p w14:paraId="47BA4052" w14:textId="77777777" w:rsidR="00E12EDE" w:rsidRPr="009D3C51" w:rsidRDefault="00E12EDE" w:rsidP="00C87940">
            <w:pPr>
              <w:pStyle w:val="IEEETableCell"/>
              <w:rPr>
                <w:b/>
                <w:bCs/>
              </w:rPr>
            </w:pPr>
          </w:p>
        </w:tc>
        <w:tc>
          <w:tcPr>
            <w:tcW w:w="1559" w:type="dxa"/>
          </w:tcPr>
          <w:p w14:paraId="4F425D2F" w14:textId="77777777" w:rsidR="001B5DD9" w:rsidRDefault="001B5DD9" w:rsidP="001B5DD9">
            <w:pPr>
              <w:pStyle w:val="IEEETableHeaderLeft-Justified"/>
              <w:jc w:val="center"/>
            </w:pPr>
            <w:r>
              <w:t>Biasa</w:t>
            </w:r>
          </w:p>
          <w:p w14:paraId="3FFDB448" w14:textId="77777777" w:rsidR="00E12EDE" w:rsidRPr="009D45F6" w:rsidRDefault="009D45F6" w:rsidP="001B5DD9">
            <w:pPr>
              <w:pStyle w:val="IEEETableHeaderLeft-Justified"/>
              <w:jc w:val="center"/>
              <w:rPr>
                <w:lang w:val="id-ID"/>
              </w:rPr>
            </w:pPr>
            <w:r>
              <w:rPr>
                <w:lang w:val="id-ID"/>
              </w:rPr>
              <w:t>(</w:t>
            </w:r>
            <w:r w:rsidRPr="009D45F6">
              <w:rPr>
                <w:i/>
                <w:lang w:val="id-ID"/>
              </w:rPr>
              <w:t>Regular</w:t>
            </w:r>
            <w:r>
              <w:rPr>
                <w:lang w:val="id-ID"/>
              </w:rPr>
              <w:t>)</w:t>
            </w:r>
          </w:p>
        </w:tc>
        <w:tc>
          <w:tcPr>
            <w:tcW w:w="1071" w:type="dxa"/>
          </w:tcPr>
          <w:p w14:paraId="02FA10B1" w14:textId="77777777" w:rsidR="00E12EDE" w:rsidRPr="00C012E1" w:rsidRDefault="001B5DD9" w:rsidP="001B5DD9">
            <w:pPr>
              <w:pStyle w:val="IEEETableHeaderLeft-Justified"/>
              <w:jc w:val="center"/>
            </w:pPr>
            <w:r>
              <w:t>Tebal (</w:t>
            </w:r>
            <w:r w:rsidR="00E12EDE" w:rsidRPr="009D45F6">
              <w:rPr>
                <w:i/>
              </w:rPr>
              <w:t>Bold</w:t>
            </w:r>
            <w:r>
              <w:t>)</w:t>
            </w:r>
          </w:p>
        </w:tc>
        <w:tc>
          <w:tcPr>
            <w:tcW w:w="1605" w:type="dxa"/>
          </w:tcPr>
          <w:p w14:paraId="4E5F044E" w14:textId="77777777" w:rsidR="001B5DD9" w:rsidRDefault="001B5DD9" w:rsidP="001B5DD9">
            <w:pPr>
              <w:pStyle w:val="IEEETableHeaderLeft-Justified"/>
              <w:jc w:val="center"/>
            </w:pPr>
            <w:r>
              <w:t>Miring</w:t>
            </w:r>
          </w:p>
          <w:p w14:paraId="2E351269" w14:textId="77777777" w:rsidR="00E12EDE" w:rsidRPr="00C012E1" w:rsidRDefault="001B5DD9" w:rsidP="001B5DD9">
            <w:pPr>
              <w:pStyle w:val="IEEETableHeaderLeft-Justified"/>
              <w:jc w:val="center"/>
            </w:pPr>
            <w:r>
              <w:t>(</w:t>
            </w:r>
            <w:r w:rsidR="00E12EDE" w:rsidRPr="009D45F6">
              <w:rPr>
                <w:i/>
              </w:rPr>
              <w:t>Italic</w:t>
            </w:r>
            <w:r>
              <w:t>)</w:t>
            </w:r>
          </w:p>
        </w:tc>
      </w:tr>
      <w:tr w:rsidR="00E12EDE" w14:paraId="3A405388" w14:textId="77777777" w:rsidTr="001B5DD9">
        <w:trPr>
          <w:jc w:val="center"/>
        </w:trPr>
        <w:tc>
          <w:tcPr>
            <w:tcW w:w="792" w:type="dxa"/>
          </w:tcPr>
          <w:p w14:paraId="13607DFC" w14:textId="77777777" w:rsidR="00E12EDE" w:rsidRDefault="00E12EDE" w:rsidP="00C87940">
            <w:pPr>
              <w:pStyle w:val="IEEETableCell"/>
            </w:pPr>
            <w:r>
              <w:t>8</w:t>
            </w:r>
          </w:p>
        </w:tc>
        <w:tc>
          <w:tcPr>
            <w:tcW w:w="1559" w:type="dxa"/>
          </w:tcPr>
          <w:p w14:paraId="77CDEDA8" w14:textId="77777777" w:rsidR="00E12EDE" w:rsidRDefault="008530E7" w:rsidP="00C87940">
            <w:pPr>
              <w:pStyle w:val="IEEETableCell"/>
            </w:pPr>
            <w:r>
              <w:t xml:space="preserve">Judul tabel </w:t>
            </w:r>
            <w:r w:rsidR="00E12EDE">
              <w:t>(</w:t>
            </w:r>
            <w:r w:rsidR="00E12EDE" w:rsidRPr="009D45F6">
              <w:rPr>
                <w:i/>
              </w:rPr>
              <w:t>Small Caps</w:t>
            </w:r>
            <w:r w:rsidR="00E12EDE">
              <w:t>),</w:t>
            </w:r>
          </w:p>
          <w:p w14:paraId="32234051" w14:textId="77777777" w:rsidR="00E12EDE" w:rsidRDefault="008530E7" w:rsidP="00C87940">
            <w:pPr>
              <w:pStyle w:val="IEEETableCell"/>
            </w:pPr>
            <w:r>
              <w:t>Judul Gambar</w:t>
            </w:r>
            <w:r w:rsidR="00E12EDE">
              <w:t>,</w:t>
            </w:r>
          </w:p>
          <w:p w14:paraId="0D6727B0" w14:textId="77777777" w:rsidR="00E12EDE" w:rsidRDefault="008530E7" w:rsidP="00C87940">
            <w:pPr>
              <w:pStyle w:val="IEEETableCell"/>
            </w:pPr>
            <w:r>
              <w:t>Daftar Pustaka</w:t>
            </w:r>
          </w:p>
        </w:tc>
        <w:tc>
          <w:tcPr>
            <w:tcW w:w="1071" w:type="dxa"/>
          </w:tcPr>
          <w:p w14:paraId="496A509F" w14:textId="77777777" w:rsidR="00E12EDE" w:rsidRDefault="00E12EDE" w:rsidP="00C87940">
            <w:pPr>
              <w:pStyle w:val="IEEETableCell"/>
            </w:pPr>
          </w:p>
        </w:tc>
        <w:tc>
          <w:tcPr>
            <w:tcW w:w="1605" w:type="dxa"/>
          </w:tcPr>
          <w:p w14:paraId="0EA3BAC2" w14:textId="77777777" w:rsidR="00E12EDE" w:rsidRDefault="008530E7" w:rsidP="008530E7">
            <w:pPr>
              <w:pStyle w:val="IEEETableCell"/>
            </w:pPr>
            <w:r>
              <w:t xml:space="preserve">pustaka di dalam daftar pustaka </w:t>
            </w:r>
            <w:r w:rsidR="00E12EDE">
              <w:t>(</w:t>
            </w:r>
            <w:r>
              <w:t>sebagian</w:t>
            </w:r>
            <w:r w:rsidR="00E12EDE">
              <w:t>)</w:t>
            </w:r>
          </w:p>
        </w:tc>
      </w:tr>
      <w:tr w:rsidR="00E12EDE" w14:paraId="678D95F5" w14:textId="77777777" w:rsidTr="001B5DD9">
        <w:trPr>
          <w:jc w:val="center"/>
        </w:trPr>
        <w:tc>
          <w:tcPr>
            <w:tcW w:w="792" w:type="dxa"/>
          </w:tcPr>
          <w:p w14:paraId="50D164F1" w14:textId="77777777" w:rsidR="00E12EDE" w:rsidRDefault="00E12EDE" w:rsidP="00C87940">
            <w:pPr>
              <w:pStyle w:val="IEEETableCell"/>
            </w:pPr>
            <w:r>
              <w:t>9</w:t>
            </w:r>
          </w:p>
        </w:tc>
        <w:tc>
          <w:tcPr>
            <w:tcW w:w="1559" w:type="dxa"/>
          </w:tcPr>
          <w:p w14:paraId="0C1A57E8" w14:textId="77777777" w:rsidR="00E12EDE" w:rsidRDefault="008530E7" w:rsidP="00C87940">
            <w:pPr>
              <w:pStyle w:val="IEEETableCell"/>
            </w:pPr>
            <w:r>
              <w:t xml:space="preserve">Email penulis </w:t>
            </w:r>
            <w:r w:rsidR="00E12EDE">
              <w:t>(</w:t>
            </w:r>
            <w:r w:rsidRPr="009D45F6">
              <w:rPr>
                <w:i/>
              </w:rPr>
              <w:t xml:space="preserve">font </w:t>
            </w:r>
            <w:r w:rsidR="00E12EDE" w:rsidRPr="009D45F6">
              <w:rPr>
                <w:i/>
              </w:rPr>
              <w:t>Courier</w:t>
            </w:r>
            <w:r w:rsidR="00E12EDE">
              <w:t>),</w:t>
            </w:r>
          </w:p>
          <w:p w14:paraId="69AB1766" w14:textId="77777777" w:rsidR="00E12EDE" w:rsidRDefault="008530E7" w:rsidP="00C87940">
            <w:pPr>
              <w:pStyle w:val="IEEETableCell"/>
            </w:pPr>
            <w:r>
              <w:t>teks di dalam tabel</w:t>
            </w:r>
          </w:p>
        </w:tc>
        <w:tc>
          <w:tcPr>
            <w:tcW w:w="1071" w:type="dxa"/>
          </w:tcPr>
          <w:p w14:paraId="63ADA621" w14:textId="77777777" w:rsidR="00E12EDE" w:rsidRDefault="008530E7" w:rsidP="00C87940">
            <w:pPr>
              <w:pStyle w:val="IEEETableCell"/>
            </w:pPr>
            <w:r>
              <w:t xml:space="preserve">abstrak, isi </w:t>
            </w:r>
            <w:r w:rsidR="003941B6">
              <w:t>artikel</w:t>
            </w:r>
          </w:p>
        </w:tc>
        <w:tc>
          <w:tcPr>
            <w:tcW w:w="1605" w:type="dxa"/>
          </w:tcPr>
          <w:p w14:paraId="17CB266B" w14:textId="77777777" w:rsidR="00E12EDE" w:rsidRDefault="008530E7" w:rsidP="008530E7">
            <w:pPr>
              <w:pStyle w:val="IEEETableCell"/>
            </w:pPr>
            <w:r>
              <w:t xml:space="preserve">judul abstrak </w:t>
            </w:r>
            <w:r w:rsidR="00E12EDE">
              <w:t>(</w:t>
            </w:r>
            <w:r w:rsidRPr="009D45F6">
              <w:rPr>
                <w:i/>
              </w:rPr>
              <w:t>italic</w:t>
            </w:r>
            <w:r>
              <w:t xml:space="preserve"> dan </w:t>
            </w:r>
            <w:r w:rsidRPr="009D45F6">
              <w:rPr>
                <w:i/>
              </w:rPr>
              <w:t>bold</w:t>
            </w:r>
            <w:r w:rsidR="00E12EDE">
              <w:t>)</w:t>
            </w:r>
          </w:p>
        </w:tc>
      </w:tr>
      <w:tr w:rsidR="00E12EDE" w14:paraId="663E90A8" w14:textId="77777777" w:rsidTr="001B5DD9">
        <w:trPr>
          <w:jc w:val="center"/>
        </w:trPr>
        <w:tc>
          <w:tcPr>
            <w:tcW w:w="792" w:type="dxa"/>
          </w:tcPr>
          <w:p w14:paraId="3DBED5F5" w14:textId="77777777" w:rsidR="00E12EDE" w:rsidRDefault="00E12EDE" w:rsidP="00C87940">
            <w:pPr>
              <w:pStyle w:val="IEEETableCell"/>
            </w:pPr>
            <w:r>
              <w:t>10</w:t>
            </w:r>
          </w:p>
        </w:tc>
        <w:tc>
          <w:tcPr>
            <w:tcW w:w="1559" w:type="dxa"/>
          </w:tcPr>
          <w:p w14:paraId="5D22FECE" w14:textId="77777777" w:rsidR="00E12EDE" w:rsidRDefault="008530E7" w:rsidP="00C87940">
            <w:pPr>
              <w:pStyle w:val="IEEETableCell"/>
            </w:pPr>
            <w:r>
              <w:t>Judul Bab tingkat 1</w:t>
            </w:r>
            <w:r w:rsidR="00E12EDE">
              <w:t xml:space="preserve"> (</w:t>
            </w:r>
            <w:r w:rsidR="00E12EDE" w:rsidRPr="009D45F6">
              <w:rPr>
                <w:i/>
              </w:rPr>
              <w:t>Small Caps</w:t>
            </w:r>
            <w:r w:rsidR="00E12EDE">
              <w:t>),</w:t>
            </w:r>
          </w:p>
          <w:p w14:paraId="229606C5" w14:textId="77777777" w:rsidR="00E12EDE" w:rsidRPr="009D45F6" w:rsidRDefault="008530E7" w:rsidP="009D45F6">
            <w:pPr>
              <w:pStyle w:val="IEEETableCell"/>
              <w:rPr>
                <w:lang w:val="id-ID"/>
              </w:rPr>
            </w:pPr>
            <w:r>
              <w:t>Paragra</w:t>
            </w:r>
            <w:r w:rsidR="009D45F6">
              <w:rPr>
                <w:lang w:val="id-ID"/>
              </w:rPr>
              <w:t>f</w:t>
            </w:r>
          </w:p>
        </w:tc>
        <w:tc>
          <w:tcPr>
            <w:tcW w:w="1071" w:type="dxa"/>
          </w:tcPr>
          <w:p w14:paraId="708E768D" w14:textId="77777777" w:rsidR="00E12EDE" w:rsidRDefault="00E12EDE" w:rsidP="00C87940">
            <w:pPr>
              <w:pStyle w:val="IEEETableCell"/>
            </w:pPr>
          </w:p>
        </w:tc>
        <w:tc>
          <w:tcPr>
            <w:tcW w:w="1605" w:type="dxa"/>
          </w:tcPr>
          <w:p w14:paraId="2466E7E6" w14:textId="77777777" w:rsidR="008530E7" w:rsidRDefault="008530E7" w:rsidP="008530E7">
            <w:pPr>
              <w:pStyle w:val="IEEETableCell"/>
            </w:pPr>
            <w:r>
              <w:t xml:space="preserve">Judul Bab tingkat 2 dan tingkat 3, informasi institusi penulis </w:t>
            </w:r>
          </w:p>
          <w:p w14:paraId="1ADB32F5" w14:textId="77777777" w:rsidR="00E12EDE" w:rsidRDefault="00E12EDE" w:rsidP="00C87940">
            <w:pPr>
              <w:pStyle w:val="IEEETableCell"/>
            </w:pPr>
          </w:p>
        </w:tc>
      </w:tr>
      <w:tr w:rsidR="00E12EDE" w14:paraId="34906AA6" w14:textId="77777777" w:rsidTr="001B5DD9">
        <w:trPr>
          <w:jc w:val="center"/>
        </w:trPr>
        <w:tc>
          <w:tcPr>
            <w:tcW w:w="792" w:type="dxa"/>
          </w:tcPr>
          <w:p w14:paraId="09406AF4" w14:textId="77777777" w:rsidR="00E12EDE" w:rsidRDefault="00E12EDE" w:rsidP="00C87940">
            <w:pPr>
              <w:pStyle w:val="IEEETableCell"/>
            </w:pPr>
            <w:r>
              <w:t>11</w:t>
            </w:r>
          </w:p>
        </w:tc>
        <w:tc>
          <w:tcPr>
            <w:tcW w:w="1559" w:type="dxa"/>
          </w:tcPr>
          <w:p w14:paraId="0753D807" w14:textId="77777777" w:rsidR="00E12EDE" w:rsidRDefault="008530E7" w:rsidP="00C87940">
            <w:pPr>
              <w:pStyle w:val="IEEETableCell"/>
            </w:pPr>
            <w:r>
              <w:t>Nama penulis</w:t>
            </w:r>
          </w:p>
        </w:tc>
        <w:tc>
          <w:tcPr>
            <w:tcW w:w="1071" w:type="dxa"/>
          </w:tcPr>
          <w:p w14:paraId="36933FAA" w14:textId="77777777" w:rsidR="00E12EDE" w:rsidRDefault="00E12EDE" w:rsidP="00C87940">
            <w:pPr>
              <w:pStyle w:val="IEEETableCell"/>
            </w:pPr>
          </w:p>
        </w:tc>
        <w:tc>
          <w:tcPr>
            <w:tcW w:w="1605" w:type="dxa"/>
          </w:tcPr>
          <w:p w14:paraId="49FE1C4C" w14:textId="77777777" w:rsidR="00E12EDE" w:rsidRDefault="00E12EDE" w:rsidP="00C87940">
            <w:pPr>
              <w:pStyle w:val="IEEETableCell"/>
            </w:pPr>
          </w:p>
        </w:tc>
      </w:tr>
      <w:tr w:rsidR="00E12EDE" w14:paraId="7A0C36F8" w14:textId="77777777" w:rsidTr="001B5DD9">
        <w:trPr>
          <w:jc w:val="center"/>
        </w:trPr>
        <w:tc>
          <w:tcPr>
            <w:tcW w:w="792" w:type="dxa"/>
          </w:tcPr>
          <w:p w14:paraId="23583062" w14:textId="77777777" w:rsidR="00E12EDE" w:rsidRDefault="00E12EDE" w:rsidP="00C87940">
            <w:pPr>
              <w:pStyle w:val="IEEETableCell"/>
            </w:pPr>
            <w:r>
              <w:t>24</w:t>
            </w:r>
          </w:p>
        </w:tc>
        <w:tc>
          <w:tcPr>
            <w:tcW w:w="1559" w:type="dxa"/>
          </w:tcPr>
          <w:p w14:paraId="0944DD6C" w14:textId="77777777" w:rsidR="00E12EDE" w:rsidRDefault="008530E7" w:rsidP="008530E7">
            <w:pPr>
              <w:pStyle w:val="IEEETableCell"/>
            </w:pPr>
            <w:r>
              <w:t xml:space="preserve">Judul </w:t>
            </w:r>
            <w:r w:rsidR="003941B6">
              <w:t>artikel</w:t>
            </w:r>
          </w:p>
        </w:tc>
        <w:tc>
          <w:tcPr>
            <w:tcW w:w="1071" w:type="dxa"/>
          </w:tcPr>
          <w:p w14:paraId="31EF2617" w14:textId="77777777" w:rsidR="00E12EDE" w:rsidRDefault="00E12EDE" w:rsidP="00C87940">
            <w:pPr>
              <w:pStyle w:val="IEEETableCell"/>
            </w:pPr>
          </w:p>
        </w:tc>
        <w:tc>
          <w:tcPr>
            <w:tcW w:w="1605" w:type="dxa"/>
          </w:tcPr>
          <w:p w14:paraId="3E95207D" w14:textId="77777777" w:rsidR="00E12EDE" w:rsidRDefault="00E12EDE" w:rsidP="00C87940">
            <w:pPr>
              <w:pStyle w:val="IEEETableCell"/>
            </w:pPr>
          </w:p>
        </w:tc>
      </w:tr>
    </w:tbl>
    <w:p w14:paraId="41A5C6F3" w14:textId="77777777" w:rsidR="00E12EDE" w:rsidRDefault="00E12EDE" w:rsidP="00C06BB4">
      <w:pPr>
        <w:pStyle w:val="IEEEParagraph"/>
      </w:pPr>
    </w:p>
    <w:p w14:paraId="0FCE1FB0" w14:textId="77777777" w:rsidR="00542C85" w:rsidRDefault="006F0A6C" w:rsidP="00542C85">
      <w:pPr>
        <w:pStyle w:val="IEEEHeading2"/>
        <w:numPr>
          <w:ilvl w:val="0"/>
          <w:numId w:val="39"/>
        </w:numPr>
      </w:pPr>
      <w:r>
        <w:t xml:space="preserve">Judul </w:t>
      </w:r>
      <w:r w:rsidR="003941B6">
        <w:t>Artikel</w:t>
      </w:r>
      <w:r>
        <w:t xml:space="preserve"> dan Detil Penulis</w:t>
      </w:r>
    </w:p>
    <w:p w14:paraId="71A25A62" w14:textId="77777777" w:rsidR="00F20BBB" w:rsidRDefault="006F0A6C" w:rsidP="00F20BBB">
      <w:pPr>
        <w:pStyle w:val="IEEEParagraph"/>
      </w:pPr>
      <w:r>
        <w:t xml:space="preserve">Judul </w:t>
      </w:r>
      <w:r w:rsidR="003941B6">
        <w:t>artikel</w:t>
      </w:r>
      <w:r>
        <w:t xml:space="preserve"> harus berukuran 24 pt</w:t>
      </w:r>
      <w:r w:rsidR="00DC609B">
        <w:t xml:space="preserve">, </w:t>
      </w:r>
      <w:r w:rsidR="00DC609B" w:rsidRPr="009D45F6">
        <w:rPr>
          <w:i/>
        </w:rPr>
        <w:t>Times New Roman</w:t>
      </w:r>
      <w:r w:rsidR="00DC609B">
        <w:t>, rata tengah, seperti contoh</w:t>
      </w:r>
      <w:r>
        <w:t>.</w:t>
      </w:r>
      <w:r w:rsidR="009D45F6">
        <w:rPr>
          <w:lang w:val="id-ID"/>
        </w:rPr>
        <w:t xml:space="preserve">  </w:t>
      </w:r>
      <w:r>
        <w:t xml:space="preserve">Nama penulis harus dalam ukuran 11 pt. </w:t>
      </w:r>
      <w:r w:rsidR="009D45F6">
        <w:rPr>
          <w:lang w:val="id-ID"/>
        </w:rPr>
        <w:t xml:space="preserve"> </w:t>
      </w:r>
      <w:r>
        <w:t>Nama institusi penulis harus dalam ukuran 10 pt dan cetak miring (</w:t>
      </w:r>
      <w:r w:rsidRPr="009D45F6">
        <w:rPr>
          <w:i/>
        </w:rPr>
        <w:t>italic</w:t>
      </w:r>
      <w:r>
        <w:t xml:space="preserve">). Alamat email harus dalam ukuran 9 pt dengan teks </w:t>
      </w:r>
      <w:r w:rsidRPr="009D45F6">
        <w:rPr>
          <w:i/>
        </w:rPr>
        <w:t>Courier</w:t>
      </w:r>
      <w:r>
        <w:t xml:space="preserve">. </w:t>
      </w:r>
    </w:p>
    <w:p w14:paraId="7C724B52" w14:textId="77777777" w:rsidR="00B94516" w:rsidRDefault="00DC609B" w:rsidP="00B94516">
      <w:pPr>
        <w:pStyle w:val="IEEEParagraph"/>
      </w:pPr>
      <w:r>
        <w:t xml:space="preserve">Setiap huruf pertama pada setiap kata pada judul </w:t>
      </w:r>
      <w:r w:rsidR="00E13745">
        <w:t xml:space="preserve">diketik dalam huruf besar </w:t>
      </w:r>
      <w:r>
        <w:t>kecuali kata</w:t>
      </w:r>
      <w:r w:rsidR="009D45F6">
        <w:rPr>
          <w:lang w:val="id-ID"/>
        </w:rPr>
        <w:t xml:space="preserve"> </w:t>
      </w:r>
      <w:r>
        <w:t>-</w:t>
      </w:r>
      <w:r w:rsidR="009D45F6">
        <w:rPr>
          <w:lang w:val="id-ID"/>
        </w:rPr>
        <w:t xml:space="preserve"> </w:t>
      </w:r>
      <w:r>
        <w:t>kata penghubung seperti “di”, “dan”, “atau”, “dengan”, “ke”, “</w:t>
      </w:r>
      <w:r w:rsidR="002C3235">
        <w:t>yang”, “untuk”, “dari”,</w:t>
      </w:r>
      <w:r w:rsidR="002C3235">
        <w:rPr>
          <w:lang w:val="id-ID"/>
        </w:rPr>
        <w:t xml:space="preserve"> atau</w:t>
      </w:r>
      <w:r w:rsidR="002C3235">
        <w:t xml:space="preserve"> “jika”</w:t>
      </w:r>
      <w:r>
        <w:t xml:space="preserve">. </w:t>
      </w:r>
    </w:p>
    <w:p w14:paraId="47C09461" w14:textId="77777777" w:rsidR="00DC609B" w:rsidRDefault="00DC609B" w:rsidP="0076604D">
      <w:pPr>
        <w:pStyle w:val="IEEEParagraph"/>
      </w:pPr>
      <w:r>
        <w:t xml:space="preserve">Gelar akademis (seperti Dr., Ir., atau ST.) maupun </w:t>
      </w:r>
      <w:r w:rsidR="009D45F6">
        <w:rPr>
          <w:lang w:val="id-ID"/>
        </w:rPr>
        <w:t xml:space="preserve">gelar </w:t>
      </w:r>
      <w:r>
        <w:t xml:space="preserve">profesional (seperti Direktur atau Manajer) tidak boleh dicantumkan dalam nama penulis. </w:t>
      </w:r>
    </w:p>
    <w:p w14:paraId="4209365D" w14:textId="77777777" w:rsidR="009926BC" w:rsidRDefault="00DC609B" w:rsidP="0076604D">
      <w:pPr>
        <w:pStyle w:val="IEEEParagraph"/>
      </w:pPr>
      <w:r>
        <w:t>Untuk menghindari kebingungan, nama belakang atau nama keluarga</w:t>
      </w:r>
      <w:r w:rsidR="001B5DD9">
        <w:t xml:space="preserve"> penulis</w:t>
      </w:r>
      <w:r>
        <w:t xml:space="preserve"> haru</w:t>
      </w:r>
      <w:r w:rsidR="007F27FF">
        <w:t xml:space="preserve">s dituliskan di akhir. Contoh, mereka yang bernama B. Wahyu Widodo, dituliskan menjadi </w:t>
      </w:r>
      <w:r>
        <w:t>B. Wahyu</w:t>
      </w:r>
      <w:r w:rsidR="007F27FF">
        <w:rPr>
          <w:lang w:val="id-ID"/>
        </w:rPr>
        <w:t xml:space="preserve"> Widodo</w:t>
      </w:r>
      <w:r w:rsidR="001160D2">
        <w:t>.</w:t>
      </w:r>
    </w:p>
    <w:p w14:paraId="7677618D" w14:textId="77777777" w:rsidR="00B94516" w:rsidRDefault="00DC609B" w:rsidP="00B94516">
      <w:pPr>
        <w:pStyle w:val="IEEEParagraph"/>
      </w:pPr>
      <w:r>
        <w:t xml:space="preserve">Setiap penulis harus mencantumkan </w:t>
      </w:r>
      <w:r w:rsidR="001B5DD9">
        <w:t xml:space="preserve">informasi </w:t>
      </w:r>
      <w:r>
        <w:t xml:space="preserve">afiliasi mereka, minimum nama institusi dan alamat </w:t>
      </w:r>
      <w:r w:rsidR="009D45F6">
        <w:rPr>
          <w:lang w:val="id-ID"/>
        </w:rPr>
        <w:t xml:space="preserve">di </w:t>
      </w:r>
      <w:r>
        <w:t xml:space="preserve">mana penulis bekerja. </w:t>
      </w:r>
      <w:r w:rsidR="009D45F6">
        <w:rPr>
          <w:lang w:val="id-ID"/>
        </w:rPr>
        <w:t xml:space="preserve"> </w:t>
      </w:r>
      <w:r>
        <w:t xml:space="preserve">Apabila tidak bekerja di institusi perguruan tinggi, penulis juga tetap perlu mencantumkan nama dan alamat perusahaan </w:t>
      </w:r>
      <w:r w:rsidR="0031419E">
        <w:rPr>
          <w:lang w:val="id-ID"/>
        </w:rPr>
        <w:t xml:space="preserve">tempat </w:t>
      </w:r>
      <w:r>
        <w:t>kerja.</w:t>
      </w:r>
    </w:p>
    <w:p w14:paraId="5CE66145" w14:textId="77777777" w:rsidR="00B94516" w:rsidRDefault="00DC609B" w:rsidP="00B94516">
      <w:pPr>
        <w:pStyle w:val="IEEEParagraph"/>
      </w:pPr>
      <w:r>
        <w:t xml:space="preserve">Alamat email wajib dicantumkan sebagai informasi kontak pengarang. </w:t>
      </w:r>
    </w:p>
    <w:p w14:paraId="0D2E886F" w14:textId="77777777" w:rsidR="00A45FCE" w:rsidRDefault="00DC609B" w:rsidP="00A45FCE">
      <w:pPr>
        <w:pStyle w:val="IEEEHeading2"/>
        <w:numPr>
          <w:ilvl w:val="0"/>
          <w:numId w:val="39"/>
        </w:numPr>
      </w:pPr>
      <w:r>
        <w:t>Sub-Bab</w:t>
      </w:r>
    </w:p>
    <w:p w14:paraId="4D34C12C" w14:textId="77777777" w:rsidR="0014280A" w:rsidRDefault="00DC609B" w:rsidP="0014280A">
      <w:pPr>
        <w:pStyle w:val="IEEEParagraph"/>
      </w:pPr>
      <w:r>
        <w:t xml:space="preserve">Sub-bab </w:t>
      </w:r>
      <w:r w:rsidR="002C3235">
        <w:rPr>
          <w:lang w:val="id-ID"/>
        </w:rPr>
        <w:t xml:space="preserve">maksimum </w:t>
      </w:r>
      <w:r>
        <w:t xml:space="preserve">3 tingkatan. Semua judul sub-bab harus diketik dalam teks 10 pt. </w:t>
      </w:r>
      <w:r w:rsidR="0014280A">
        <w:t>Setiap huruf pertama pada setiap kata pada judul</w:t>
      </w:r>
      <w:r w:rsidR="00E13745">
        <w:t xml:space="preserve"> diketik dalam huruf besar</w:t>
      </w:r>
      <w:r w:rsidR="0014280A">
        <w:t xml:space="preserve"> kecuali kata-kata penghubung seperti “di”, “dan”, “atau”, “dengan”, “ke”, “yang”, “untuk”, “dari”, “jika”, atau “dari”. </w:t>
      </w:r>
    </w:p>
    <w:p w14:paraId="7BE38D52" w14:textId="77777777" w:rsidR="00A45FCE" w:rsidRPr="00AB18B7" w:rsidRDefault="0026301A" w:rsidP="0047429A">
      <w:pPr>
        <w:pStyle w:val="IEEEHeading3"/>
      </w:pPr>
      <w:r>
        <w:t>Judul Bab tingkat 1</w:t>
      </w:r>
      <w:r w:rsidR="00A45FCE" w:rsidRPr="00AB18B7">
        <w:rPr>
          <w:i w:val="0"/>
          <w:iCs/>
        </w:rPr>
        <w:t xml:space="preserve">: </w:t>
      </w:r>
      <w:r>
        <w:rPr>
          <w:i w:val="0"/>
          <w:iCs/>
        </w:rPr>
        <w:t xml:space="preserve">Judul Bab tingkat 1 harus disusun dalam </w:t>
      </w:r>
      <w:r w:rsidR="00A45FCE" w:rsidRPr="0031419E">
        <w:rPr>
          <w:iCs/>
        </w:rPr>
        <w:t>Small Caps</w:t>
      </w:r>
      <w:r w:rsidR="00A45FCE" w:rsidRPr="00AB18B7">
        <w:rPr>
          <w:i w:val="0"/>
          <w:iCs/>
        </w:rPr>
        <w:t xml:space="preserve">, </w:t>
      </w:r>
      <w:r>
        <w:rPr>
          <w:i w:val="0"/>
          <w:iCs/>
        </w:rPr>
        <w:t>rata tengah dan dinomori dengan nomor romawi (I, II, III, dst)</w:t>
      </w:r>
      <w:r w:rsidR="004E1BD8">
        <w:rPr>
          <w:i w:val="0"/>
          <w:iCs/>
        </w:rPr>
        <w:t xml:space="preserve">.  </w:t>
      </w:r>
      <w:r>
        <w:rPr>
          <w:i w:val="0"/>
          <w:iCs/>
        </w:rPr>
        <w:t>Contohnya lihat Bab I Pendahuluan.</w:t>
      </w:r>
    </w:p>
    <w:p w14:paraId="63B188E9" w14:textId="77777777" w:rsidR="00A45FCE" w:rsidRPr="00AB18B7" w:rsidRDefault="008E4584" w:rsidP="0047429A">
      <w:pPr>
        <w:pStyle w:val="IEEEHeading3"/>
      </w:pPr>
      <w:r>
        <w:t>Judul Bab tingkat II</w:t>
      </w:r>
      <w:r w:rsidR="00A45FCE" w:rsidRPr="00AB18B7">
        <w:t>:</w:t>
      </w:r>
      <w:r w:rsidR="0031419E">
        <w:rPr>
          <w:lang w:val="id-ID"/>
        </w:rPr>
        <w:t xml:space="preserve"> </w:t>
      </w:r>
      <w:r w:rsidR="00E13745">
        <w:rPr>
          <w:i w:val="0"/>
          <w:iCs/>
        </w:rPr>
        <w:t xml:space="preserve">Judul Bab tingkat 2 harus dibuat cetak miring </w:t>
      </w:r>
      <w:r w:rsidR="00930C6E">
        <w:rPr>
          <w:i w:val="0"/>
          <w:iCs/>
        </w:rPr>
        <w:t>(</w:t>
      </w:r>
      <w:r w:rsidR="00930C6E" w:rsidRPr="0031419E">
        <w:rPr>
          <w:iCs/>
        </w:rPr>
        <w:t>italic</w:t>
      </w:r>
      <w:r w:rsidR="00930C6E">
        <w:rPr>
          <w:i w:val="0"/>
          <w:iCs/>
        </w:rPr>
        <w:t xml:space="preserve">) </w:t>
      </w:r>
      <w:r w:rsidR="00E13745">
        <w:rPr>
          <w:i w:val="0"/>
          <w:iCs/>
        </w:rPr>
        <w:t xml:space="preserve">dan diberi nomor A, B, C, D, dan seterusnya, diikuti titik. </w:t>
      </w:r>
      <w:r w:rsidR="0031419E">
        <w:rPr>
          <w:i w:val="0"/>
          <w:iCs/>
          <w:lang w:val="id-ID"/>
        </w:rPr>
        <w:t xml:space="preserve"> </w:t>
      </w:r>
      <w:r w:rsidR="00E13745">
        <w:rPr>
          <w:i w:val="0"/>
          <w:iCs/>
        </w:rPr>
        <w:t xml:space="preserve">Untuk judul, setiap </w:t>
      </w:r>
      <w:r w:rsidR="00E13745" w:rsidRPr="00E13745">
        <w:rPr>
          <w:i w:val="0"/>
          <w:iCs/>
        </w:rPr>
        <w:t xml:space="preserve">huruf pertama pada setiap kata pada judul </w:t>
      </w:r>
      <w:r w:rsidR="00E13745">
        <w:rPr>
          <w:i w:val="0"/>
          <w:iCs/>
        </w:rPr>
        <w:t xml:space="preserve">diketik dalam huruf besar </w:t>
      </w:r>
      <w:r w:rsidR="00E13745" w:rsidRPr="00E13745">
        <w:rPr>
          <w:i w:val="0"/>
          <w:iCs/>
        </w:rPr>
        <w:t>kecuali kata-kata penghubung seperti “di”, “dan”, “atau”, “dengan”, “ke”, “yang”, “untuk”, “dari”, “jika”, atau “dari”.</w:t>
      </w:r>
    </w:p>
    <w:p w14:paraId="2CDE31E1" w14:textId="77777777" w:rsidR="00A45FCE" w:rsidRDefault="00E13745" w:rsidP="00A45FCE">
      <w:pPr>
        <w:pStyle w:val="IEEEHeading3"/>
        <w:rPr>
          <w:i w:val="0"/>
          <w:iCs/>
        </w:rPr>
      </w:pPr>
      <w:r>
        <w:t>Judul Bab tingkat III</w:t>
      </w:r>
      <w:r w:rsidR="00A45FCE" w:rsidRPr="00AB18B7">
        <w:t>:</w:t>
      </w:r>
      <w:r w:rsidR="0031419E">
        <w:rPr>
          <w:lang w:val="id-ID"/>
        </w:rPr>
        <w:t xml:space="preserve"> </w:t>
      </w:r>
      <w:r>
        <w:rPr>
          <w:i w:val="0"/>
          <w:iCs/>
        </w:rPr>
        <w:t xml:space="preserve">Judul Bab tingkat 3 harus diketik menjorok ke dalam. </w:t>
      </w:r>
      <w:r w:rsidR="00930C6E">
        <w:rPr>
          <w:i w:val="0"/>
          <w:iCs/>
        </w:rPr>
        <w:t>Kata-kata dalam cetak miring (</w:t>
      </w:r>
      <w:r w:rsidR="00930C6E" w:rsidRPr="0031419E">
        <w:rPr>
          <w:iCs/>
        </w:rPr>
        <w:t>italic</w:t>
      </w:r>
      <w:r w:rsidR="00930C6E">
        <w:rPr>
          <w:i w:val="0"/>
          <w:iCs/>
        </w:rPr>
        <w:t xml:space="preserve">) dan diberi nomor urut 1,2,3, dst. </w:t>
      </w:r>
      <w:r w:rsidR="0031419E">
        <w:rPr>
          <w:i w:val="0"/>
          <w:iCs/>
          <w:lang w:val="id-ID"/>
        </w:rPr>
        <w:t xml:space="preserve"> </w:t>
      </w:r>
      <w:r w:rsidR="00974891">
        <w:rPr>
          <w:i w:val="0"/>
          <w:iCs/>
        </w:rPr>
        <w:t>Judul Bab tingkat 3 diikuti dengan titik dua (:) seperti pada contoh di file ini</w:t>
      </w:r>
      <w:r w:rsidR="00A45FCE" w:rsidRPr="00AB18B7">
        <w:rPr>
          <w:i w:val="0"/>
          <w:iCs/>
        </w:rPr>
        <w:t xml:space="preserve">.  </w:t>
      </w:r>
      <w:r w:rsidR="0031419E">
        <w:rPr>
          <w:i w:val="0"/>
          <w:iCs/>
          <w:lang w:val="id-ID"/>
        </w:rPr>
        <w:t xml:space="preserve"> </w:t>
      </w:r>
      <w:r w:rsidR="00974891">
        <w:rPr>
          <w:i w:val="0"/>
          <w:iCs/>
        </w:rPr>
        <w:t>Isi dari Bab tingkat 3 harus langsung mengikuti tanda titik dua di paragra</w:t>
      </w:r>
      <w:r w:rsidR="0031419E">
        <w:rPr>
          <w:i w:val="0"/>
          <w:iCs/>
          <w:lang w:val="id-ID"/>
        </w:rPr>
        <w:t>f</w:t>
      </w:r>
      <w:r w:rsidR="00974891">
        <w:rPr>
          <w:i w:val="0"/>
          <w:iCs/>
        </w:rPr>
        <w:t xml:space="preserve"> yang sama. </w:t>
      </w:r>
      <w:r w:rsidR="0031419E">
        <w:rPr>
          <w:i w:val="0"/>
          <w:iCs/>
          <w:lang w:val="id-ID"/>
        </w:rPr>
        <w:t xml:space="preserve"> </w:t>
      </w:r>
      <w:r w:rsidR="00974891">
        <w:rPr>
          <w:i w:val="0"/>
          <w:iCs/>
        </w:rPr>
        <w:t>Contohnya, paragra</w:t>
      </w:r>
      <w:r w:rsidR="0031419E">
        <w:rPr>
          <w:i w:val="0"/>
          <w:iCs/>
          <w:lang w:val="id-ID"/>
        </w:rPr>
        <w:t>f</w:t>
      </w:r>
      <w:r w:rsidR="00974891">
        <w:rPr>
          <w:i w:val="0"/>
          <w:iCs/>
        </w:rPr>
        <w:t xml:space="preserve"> ini adalah isi untuk bab tingkat 3. </w:t>
      </w:r>
    </w:p>
    <w:p w14:paraId="632C5968" w14:textId="77777777" w:rsidR="00510E95" w:rsidRDefault="00974891" w:rsidP="00510E95">
      <w:pPr>
        <w:pStyle w:val="IEEEHeading2"/>
        <w:rPr>
          <w:lang w:val="en-GB"/>
        </w:rPr>
      </w:pPr>
      <w:r>
        <w:rPr>
          <w:lang w:val="en-GB"/>
        </w:rPr>
        <w:t>Gambar dan Tabel</w:t>
      </w:r>
    </w:p>
    <w:p w14:paraId="376ECE5D" w14:textId="77777777" w:rsidR="00510E95" w:rsidRDefault="00974891" w:rsidP="00510E95">
      <w:pPr>
        <w:pStyle w:val="IEEEParagraph"/>
        <w:rPr>
          <w:lang w:val="en-GB"/>
        </w:rPr>
      </w:pPr>
      <w:r>
        <w:rPr>
          <w:lang w:val="en-GB"/>
        </w:rPr>
        <w:t>Gambar-gambar dan tab</w:t>
      </w:r>
      <w:r w:rsidR="00E86988">
        <w:rPr>
          <w:lang w:val="en-GB"/>
        </w:rPr>
        <w:t>e</w:t>
      </w:r>
      <w:r>
        <w:rPr>
          <w:lang w:val="en-GB"/>
        </w:rPr>
        <w:t>l-tabel harus dibuat rata tengah dalam 1 kolom</w:t>
      </w:r>
      <w:r w:rsidR="0031419E">
        <w:rPr>
          <w:lang w:val="id-ID"/>
        </w:rPr>
        <w:t>.</w:t>
      </w:r>
      <w:r>
        <w:rPr>
          <w:lang w:val="en-GB"/>
        </w:rPr>
        <w:t xml:space="preserve"> Jika gambar dan tabelnya sangat besar, dapat dibuat sepanjang lebar halaman menggunakan kedua kolom.</w:t>
      </w:r>
      <w:r w:rsidR="0031419E">
        <w:rPr>
          <w:lang w:val="id-ID"/>
        </w:rPr>
        <w:t xml:space="preserve">  </w:t>
      </w:r>
      <w:r>
        <w:rPr>
          <w:lang w:val="en-GB"/>
        </w:rPr>
        <w:t xml:space="preserve">Jika anda membuat tabel dan gambar yang menggunakan lebih dari 1 kolom, maka tabel atau gambar tersebut harus </w:t>
      </w:r>
      <w:r>
        <w:rPr>
          <w:lang w:val="en-GB"/>
        </w:rPr>
        <w:t>ditempatkan di paling atas atau paling bawah halaman yang bersangkutan.</w:t>
      </w:r>
    </w:p>
    <w:p w14:paraId="30EF889F" w14:textId="77777777" w:rsidR="00510E95" w:rsidRDefault="00974891" w:rsidP="00510E95">
      <w:pPr>
        <w:pStyle w:val="IEEEParagraph"/>
        <w:rPr>
          <w:lang w:val="en-GB"/>
        </w:rPr>
      </w:pPr>
      <w:r>
        <w:rPr>
          <w:lang w:val="en-GB"/>
        </w:rPr>
        <w:t xml:space="preserve">Gambar dapat disajikan berwarna, yang akan dipertahankan pada </w:t>
      </w:r>
      <w:r w:rsidR="002420DA">
        <w:rPr>
          <w:lang w:val="en-US"/>
        </w:rPr>
        <w:t>JIMB</w:t>
      </w:r>
      <w:r w:rsidR="00AF02FE">
        <w:rPr>
          <w:lang w:val="en-US"/>
        </w:rPr>
        <w:t xml:space="preserve"> versi online</w:t>
      </w:r>
      <w:r>
        <w:rPr>
          <w:lang w:val="en-GB"/>
        </w:rPr>
        <w:t xml:space="preserve">. </w:t>
      </w:r>
      <w:r w:rsidR="0031419E">
        <w:rPr>
          <w:lang w:val="id-ID"/>
        </w:rPr>
        <w:t xml:space="preserve"> </w:t>
      </w:r>
      <w:r>
        <w:rPr>
          <w:lang w:val="en-GB"/>
        </w:rPr>
        <w:t xml:space="preserve">Namun pada </w:t>
      </w:r>
      <w:r w:rsidR="001E4390">
        <w:rPr>
          <w:lang w:val="id-ID"/>
        </w:rPr>
        <w:t>jurnal</w:t>
      </w:r>
      <w:r>
        <w:rPr>
          <w:lang w:val="en-GB"/>
        </w:rPr>
        <w:t xml:space="preserve"> cetak, </w:t>
      </w:r>
      <w:r w:rsidR="00AF02FE">
        <w:rPr>
          <w:lang w:val="en-GB"/>
        </w:rPr>
        <w:t xml:space="preserve">redaksi berhak memutuskan apakah akan dicetak berwarna atau </w:t>
      </w:r>
      <w:r>
        <w:rPr>
          <w:lang w:val="en-GB"/>
        </w:rPr>
        <w:t xml:space="preserve">hitam putih. Pilihlah warna yang akan tetap terlihat jelas pada saat dicetak hitam putih. </w:t>
      </w:r>
      <w:r w:rsidR="0031419E">
        <w:rPr>
          <w:lang w:val="id-ID"/>
        </w:rPr>
        <w:t xml:space="preserve"> </w:t>
      </w:r>
      <w:r>
        <w:rPr>
          <w:lang w:val="en-GB"/>
        </w:rPr>
        <w:t xml:space="preserve">Hanya gunakan </w:t>
      </w:r>
      <w:r w:rsidRPr="00974891">
        <w:rPr>
          <w:i/>
          <w:lang w:val="en-GB"/>
        </w:rPr>
        <w:t>S</w:t>
      </w:r>
      <w:r w:rsidR="00510E95" w:rsidRPr="00C10D20">
        <w:rPr>
          <w:i/>
          <w:iCs/>
          <w:lang w:val="en-GB"/>
        </w:rPr>
        <w:t>OLID FILL</w:t>
      </w:r>
      <w:r w:rsidR="0031419E">
        <w:rPr>
          <w:i/>
          <w:iCs/>
          <w:lang w:val="id-ID"/>
        </w:rPr>
        <w:t xml:space="preserve"> </w:t>
      </w:r>
      <w:r>
        <w:rPr>
          <w:lang w:val="en-GB"/>
        </w:rPr>
        <w:t xml:space="preserve">(isi warna yang padat, bukan gradasi) </w:t>
      </w:r>
      <w:r>
        <w:t>yang akan memberikan kontras yang baik seperti pada contoh Gambar</w:t>
      </w:r>
      <w:r w:rsidR="00510E95">
        <w:rPr>
          <w:lang w:val="en-GB"/>
        </w:rPr>
        <w:t xml:space="preserve"> 1.</w:t>
      </w:r>
    </w:p>
    <w:p w14:paraId="7059167F" w14:textId="77777777" w:rsidR="002F72D0" w:rsidRDefault="002F72D0" w:rsidP="002F72D0">
      <w:pPr>
        <w:pStyle w:val="IEEEParagraph"/>
      </w:pPr>
    </w:p>
    <w:p w14:paraId="24C10511" w14:textId="77777777" w:rsidR="002F72D0" w:rsidRDefault="0086136E" w:rsidP="00D36B52">
      <w:pPr>
        <w:pStyle w:val="IEEEFigure"/>
      </w:pPr>
      <w:r>
        <w:rPr>
          <w:noProof/>
          <w:lang w:val="id-ID" w:eastAsia="id-ID"/>
        </w:rPr>
        <w:drawing>
          <wp:inline distT="0" distB="0" distL="0" distR="0" wp14:anchorId="20AF1989" wp14:editId="78735676">
            <wp:extent cx="3105150" cy="3200400"/>
            <wp:effectExtent l="0" t="0" r="0"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BEC2BA1" w14:textId="77777777" w:rsidR="002F72D0" w:rsidRDefault="00974891" w:rsidP="00D36B52">
      <w:pPr>
        <w:pStyle w:val="IEEEFigureCaptionMulti-Lines"/>
      </w:pPr>
      <w:r>
        <w:t xml:space="preserve">Gambar </w:t>
      </w:r>
      <w:fldSimple w:instr=" SEQ Fig. \* ARABIC  \* MERGEFORMAT ">
        <w:r w:rsidR="00631931">
          <w:rPr>
            <w:noProof/>
          </w:rPr>
          <w:t>1</w:t>
        </w:r>
      </w:fldSimple>
      <w:r>
        <w:t>.Contoh di atas adalah contoh grafik garis menggunakan warna yang berbeda yang dapat memberikan kontras yang ba</w:t>
      </w:r>
      <w:r w:rsidR="001E4390">
        <w:t xml:space="preserve">ik di layar maupun di </w:t>
      </w:r>
      <w:r>
        <w:t xml:space="preserve"> </w:t>
      </w:r>
      <w:r w:rsidR="001E4390">
        <w:rPr>
          <w:lang w:val="id-ID"/>
        </w:rPr>
        <w:t xml:space="preserve">jurnal </w:t>
      </w:r>
      <w:r>
        <w:t>cetakan.</w:t>
      </w:r>
    </w:p>
    <w:p w14:paraId="4E5279C8" w14:textId="77777777" w:rsidR="008D1045" w:rsidRDefault="00974891" w:rsidP="008D1045">
      <w:pPr>
        <w:pStyle w:val="IEEEParagraph"/>
        <w:rPr>
          <w:lang w:val="en-GB"/>
        </w:rPr>
      </w:pPr>
      <w:r>
        <w:rPr>
          <w:lang w:val="en-GB"/>
        </w:rPr>
        <w:t>Gambar</w:t>
      </w:r>
      <w:r w:rsidR="008D1045">
        <w:rPr>
          <w:lang w:val="en-GB"/>
        </w:rPr>
        <w:t xml:space="preserve"> 2 </w:t>
      </w:r>
      <w:r>
        <w:rPr>
          <w:lang w:val="en-GB"/>
        </w:rPr>
        <w:t xml:space="preserve">menunjukkan contoh gambar yang memiliki resolusi rendah yang tidak akan diterima, sedangkan Gambar 3 menunjukkan gambar dengan resolusi yang cukup. </w:t>
      </w:r>
      <w:r w:rsidR="0031419E">
        <w:rPr>
          <w:lang w:val="id-ID"/>
        </w:rPr>
        <w:t xml:space="preserve"> Pastikan bahwa</w:t>
      </w:r>
      <w:r>
        <w:rPr>
          <w:lang w:val="en-GB"/>
        </w:rPr>
        <w:t xml:space="preserve"> resolusi gambar </w:t>
      </w:r>
      <w:r w:rsidR="0031419E">
        <w:rPr>
          <w:lang w:val="id-ID"/>
        </w:rPr>
        <w:t xml:space="preserve">sudah </w:t>
      </w:r>
      <w:r>
        <w:rPr>
          <w:lang w:val="en-GB"/>
        </w:rPr>
        <w:t xml:space="preserve">mencukupi untuk </w:t>
      </w:r>
      <w:r w:rsidR="0031419E">
        <w:rPr>
          <w:lang w:val="id-ID"/>
        </w:rPr>
        <w:t>mendapatkan</w:t>
      </w:r>
      <w:r>
        <w:rPr>
          <w:lang w:val="en-GB"/>
        </w:rPr>
        <w:t xml:space="preserve"> detil yang diperlukan. </w:t>
      </w:r>
    </w:p>
    <w:p w14:paraId="4D16D3A2" w14:textId="77777777" w:rsidR="008D1045" w:rsidRDefault="00974891" w:rsidP="008D1045">
      <w:pPr>
        <w:pStyle w:val="IEEEParagraph"/>
        <w:rPr>
          <w:lang w:val="en-GB"/>
        </w:rPr>
      </w:pPr>
      <w:r>
        <w:rPr>
          <w:lang w:val="en-GB"/>
        </w:rPr>
        <w:t xml:space="preserve">Harap periksa semua gambar dalam </w:t>
      </w:r>
      <w:r w:rsidR="003941B6">
        <w:rPr>
          <w:lang w:val="en-GB"/>
        </w:rPr>
        <w:t>artikel</w:t>
      </w:r>
      <w:r>
        <w:rPr>
          <w:lang w:val="en-GB"/>
        </w:rPr>
        <w:t xml:space="preserve"> anda, baik di layar maupun dalam cetakan hitam putih.</w:t>
      </w:r>
      <w:r w:rsidR="0031419E">
        <w:rPr>
          <w:lang w:val="id-ID"/>
        </w:rPr>
        <w:t xml:space="preserve">  </w:t>
      </w:r>
      <w:r>
        <w:rPr>
          <w:lang w:val="en-GB"/>
        </w:rPr>
        <w:t xml:space="preserve">Pada saat anda memeriksa cetakan hitam putih, harap periksa: </w:t>
      </w:r>
    </w:p>
    <w:p w14:paraId="7FC1CFDB" w14:textId="77777777" w:rsidR="008D1045" w:rsidRPr="0084515F" w:rsidRDefault="00974891" w:rsidP="008D1045">
      <w:pPr>
        <w:pStyle w:val="IEEEParagraph"/>
        <w:numPr>
          <w:ilvl w:val="0"/>
          <w:numId w:val="45"/>
        </w:numPr>
      </w:pPr>
      <w:r>
        <w:rPr>
          <w:lang w:val="en-GB"/>
        </w:rPr>
        <w:t>warna-warna yang digunakan memberikan kontras yang baik</w:t>
      </w:r>
      <w:r w:rsidR="0031419E">
        <w:rPr>
          <w:lang w:val="id-ID"/>
        </w:rPr>
        <w:t xml:space="preserve"> dalam bentuk warna (dalam </w:t>
      </w:r>
      <w:r w:rsidR="002420DA">
        <w:rPr>
          <w:lang w:val="en-US"/>
        </w:rPr>
        <w:t>JIMB</w:t>
      </w:r>
      <w:r w:rsidR="00AF02FE">
        <w:rPr>
          <w:lang w:val="en-US"/>
        </w:rPr>
        <w:t xml:space="preserve"> versi online</w:t>
      </w:r>
      <w:r w:rsidR="0031419E">
        <w:rPr>
          <w:lang w:val="id-ID"/>
        </w:rPr>
        <w:t xml:space="preserve">) maupun hitam putih </w:t>
      </w:r>
      <w:r w:rsidR="00AF02FE">
        <w:rPr>
          <w:lang w:val="en-US"/>
        </w:rPr>
        <w:t xml:space="preserve">/ berwarna </w:t>
      </w:r>
      <w:r w:rsidR="0031419E">
        <w:rPr>
          <w:lang w:val="id-ID"/>
        </w:rPr>
        <w:t xml:space="preserve">(dalam </w:t>
      </w:r>
      <w:r w:rsidR="001E4390">
        <w:rPr>
          <w:lang w:val="id-ID"/>
        </w:rPr>
        <w:t>jurnal</w:t>
      </w:r>
      <w:r w:rsidR="0031419E">
        <w:rPr>
          <w:lang w:val="id-ID"/>
        </w:rPr>
        <w:t xml:space="preserve"> cetak)</w:t>
      </w:r>
      <w:r w:rsidR="008D1045">
        <w:rPr>
          <w:lang w:val="en-GB"/>
        </w:rPr>
        <w:t>,</w:t>
      </w:r>
    </w:p>
    <w:p w14:paraId="494FF4E0" w14:textId="77777777" w:rsidR="008D1045" w:rsidRPr="0084515F" w:rsidRDefault="00974891" w:rsidP="008D1045">
      <w:pPr>
        <w:pStyle w:val="IEEEParagraph"/>
        <w:numPr>
          <w:ilvl w:val="0"/>
          <w:numId w:val="45"/>
        </w:numPr>
      </w:pPr>
      <w:r>
        <w:rPr>
          <w:lang w:val="en-GB"/>
        </w:rPr>
        <w:t>gambar yang dipakai sudah jelas</w:t>
      </w:r>
      <w:r w:rsidR="008D1045">
        <w:rPr>
          <w:lang w:val="en-GB"/>
        </w:rPr>
        <w:t>,</w:t>
      </w:r>
    </w:p>
    <w:p w14:paraId="1B721A02" w14:textId="77777777" w:rsidR="008D1045" w:rsidRPr="00054421" w:rsidRDefault="00974891" w:rsidP="008D1045">
      <w:pPr>
        <w:pStyle w:val="IEEEParagraph"/>
        <w:numPr>
          <w:ilvl w:val="0"/>
          <w:numId w:val="45"/>
        </w:numPr>
      </w:pPr>
      <w:r>
        <w:rPr>
          <w:lang w:val="en-GB"/>
        </w:rPr>
        <w:t>semua tulisan yang ada pada gambar sudah dapat terbaca</w:t>
      </w:r>
      <w:r w:rsidR="008D1045">
        <w:rPr>
          <w:lang w:val="en-GB"/>
        </w:rPr>
        <w:t>.</w:t>
      </w:r>
    </w:p>
    <w:p w14:paraId="035C7009" w14:textId="77777777" w:rsidR="002F72D0" w:rsidRDefault="00974891" w:rsidP="002F72D0">
      <w:pPr>
        <w:pStyle w:val="IEEEHeading2"/>
        <w:numPr>
          <w:ilvl w:val="0"/>
          <w:numId w:val="14"/>
        </w:numPr>
      </w:pPr>
      <w:r>
        <w:t>Judul Gambar</w:t>
      </w:r>
    </w:p>
    <w:p w14:paraId="0C42AA51" w14:textId="77777777" w:rsidR="002F72D0" w:rsidRDefault="00974891" w:rsidP="007B5A07">
      <w:pPr>
        <w:pStyle w:val="IEEEParagraph"/>
        <w:rPr>
          <w:lang w:val="en-GB"/>
        </w:rPr>
      </w:pPr>
      <w:r>
        <w:rPr>
          <w:lang w:val="en-GB"/>
        </w:rPr>
        <w:t>Gambar-gambar harus diberi nomor urut 1,2,3,....dst. dalam</w:t>
      </w:r>
      <w:r w:rsidR="0031419E">
        <w:rPr>
          <w:lang w:val="id-ID"/>
        </w:rPr>
        <w:t xml:space="preserve"> fonta</w:t>
      </w:r>
      <w:r>
        <w:rPr>
          <w:lang w:val="en-GB"/>
        </w:rPr>
        <w:t xml:space="preserve"> </w:t>
      </w:r>
      <w:r w:rsidRPr="0031419E">
        <w:rPr>
          <w:i/>
          <w:lang w:val="en-GB"/>
        </w:rPr>
        <w:t>Times new Roman</w:t>
      </w:r>
      <w:r>
        <w:rPr>
          <w:lang w:val="en-GB"/>
        </w:rPr>
        <w:t xml:space="preserve">, </w:t>
      </w:r>
      <w:r w:rsidR="002F72D0" w:rsidRPr="005F0834">
        <w:rPr>
          <w:lang w:val="en-GB"/>
        </w:rPr>
        <w:t xml:space="preserve">8 pt. </w:t>
      </w:r>
      <w:r w:rsidR="0031419E">
        <w:rPr>
          <w:lang w:val="id-ID"/>
        </w:rPr>
        <w:t xml:space="preserve"> </w:t>
      </w:r>
      <w:r w:rsidR="00D76C52">
        <w:rPr>
          <w:lang w:val="en-GB"/>
        </w:rPr>
        <w:t xml:space="preserve">Judul yang hanya 1 barus harus dibuat rata tengah (contoh Gambar 1), sementara </w:t>
      </w:r>
      <w:r w:rsidR="0031419E">
        <w:rPr>
          <w:lang w:val="id-ID"/>
        </w:rPr>
        <w:t>j</w:t>
      </w:r>
      <w:r w:rsidR="00D76C52">
        <w:rPr>
          <w:lang w:val="en-GB"/>
        </w:rPr>
        <w:t xml:space="preserve">udul yang lebih dari 1 baris (contoh Gambar 2) harus dibuat </w:t>
      </w:r>
      <w:r w:rsidR="00D76C52">
        <w:rPr>
          <w:lang w:val="en-GB"/>
        </w:rPr>
        <w:lastRenderedPageBreak/>
        <w:t>rata kiri kanan (</w:t>
      </w:r>
      <w:r w:rsidR="00D76C52" w:rsidRPr="00D76C52">
        <w:rPr>
          <w:i/>
          <w:lang w:val="en-GB"/>
        </w:rPr>
        <w:t>justified</w:t>
      </w:r>
      <w:r w:rsidR="00D76C52">
        <w:rPr>
          <w:lang w:val="en-GB"/>
        </w:rPr>
        <w:t xml:space="preserve">). </w:t>
      </w:r>
      <w:r w:rsidR="0031419E">
        <w:rPr>
          <w:lang w:val="id-ID"/>
        </w:rPr>
        <w:t xml:space="preserve"> </w:t>
      </w:r>
      <w:r w:rsidR="00E81B7E">
        <w:rPr>
          <w:lang w:val="en-GB"/>
        </w:rPr>
        <w:t>Penyebutan rujukan pada gambar harus segera ditempatkan setelah gambar yang bersangkutan contohnya pada Gambar 1.</w:t>
      </w:r>
    </w:p>
    <w:p w14:paraId="748C9CDF" w14:textId="77777777" w:rsidR="00B240BB" w:rsidRPr="00CB43B1" w:rsidRDefault="00B240BB">
      <w:pPr>
        <w:rPr>
          <w:sz w:val="20"/>
        </w:rPr>
      </w:pPr>
    </w:p>
    <w:p w14:paraId="516B00BC" w14:textId="77777777" w:rsidR="00DD71E8" w:rsidRDefault="00184CC9" w:rsidP="00D36B52">
      <w:pPr>
        <w:pStyle w:val="IEEEFigure"/>
      </w:pPr>
      <w:r w:rsidRPr="00184CC9">
        <w:rPr>
          <w:noProof/>
          <w:lang w:val="id-ID" w:eastAsia="id-ID"/>
        </w:rPr>
        <w:drawing>
          <wp:inline distT="0" distB="0" distL="0" distR="0" wp14:anchorId="7BC8E7D2" wp14:editId="65726656">
            <wp:extent cx="2616798" cy="2286000"/>
            <wp:effectExtent l="0" t="0" r="0" b="0"/>
            <wp:docPr id="6" name="Picture 6" descr="D:\JIMB\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JIMB\x.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1613" cy="2290206"/>
                    </a:xfrm>
                    <a:prstGeom prst="rect">
                      <a:avLst/>
                    </a:prstGeom>
                    <a:noFill/>
                    <a:ln>
                      <a:noFill/>
                    </a:ln>
                  </pic:spPr>
                </pic:pic>
              </a:graphicData>
            </a:graphic>
          </wp:inline>
        </w:drawing>
      </w:r>
    </w:p>
    <w:p w14:paraId="11081187" w14:textId="77777777" w:rsidR="00EB0B63" w:rsidRDefault="00E81B7E" w:rsidP="00631931">
      <w:pPr>
        <w:pStyle w:val="IEEEFigureCaptionSingle-Line"/>
        <w:outlineLvl w:val="0"/>
      </w:pPr>
      <w:r>
        <w:t xml:space="preserve">Gambar </w:t>
      </w:r>
      <w:fldSimple w:instr=" SEQ Fig. \* ARABIC  \* MERGEFORMAT ">
        <w:r w:rsidR="00631931">
          <w:rPr>
            <w:noProof/>
          </w:rPr>
          <w:t>2</w:t>
        </w:r>
      </w:fldSimple>
      <w:r w:rsidR="0031419E">
        <w:rPr>
          <w:noProof/>
          <w:lang w:val="id-ID"/>
        </w:rPr>
        <w:t xml:space="preserve">. </w:t>
      </w:r>
      <w:r>
        <w:t>Contoh gambar dengan resolusi yang tidak dapat diterima</w:t>
      </w:r>
    </w:p>
    <w:p w14:paraId="7D952ABA" w14:textId="77777777" w:rsidR="007B5A07" w:rsidRPr="007B5A07" w:rsidRDefault="007B5A07" w:rsidP="007B5A07">
      <w:pPr>
        <w:pStyle w:val="IEEEParagraph"/>
      </w:pPr>
    </w:p>
    <w:p w14:paraId="5E9514BC" w14:textId="77777777" w:rsidR="00EB0B63" w:rsidRDefault="00184CC9" w:rsidP="00D36B52">
      <w:pPr>
        <w:pStyle w:val="IEEEFigure"/>
      </w:pPr>
      <w:r>
        <w:rPr>
          <w:noProof/>
          <w:lang w:val="id-ID" w:eastAsia="id-ID"/>
        </w:rPr>
        <w:drawing>
          <wp:inline distT="0" distB="0" distL="0" distR="0" wp14:anchorId="70CCE59A" wp14:editId="7F914884">
            <wp:extent cx="2544299" cy="2222500"/>
            <wp:effectExtent l="0" t="0" r="8890" b="6350"/>
            <wp:docPr id="5" name="Picture 5" descr="Image result for  &quot;gambar dengan resolusi tingg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quot;gambar dengan resolusi tinggi&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6524" cy="2233179"/>
                    </a:xfrm>
                    <a:prstGeom prst="rect">
                      <a:avLst/>
                    </a:prstGeom>
                    <a:noFill/>
                    <a:ln>
                      <a:noFill/>
                    </a:ln>
                  </pic:spPr>
                </pic:pic>
              </a:graphicData>
            </a:graphic>
          </wp:inline>
        </w:drawing>
      </w:r>
    </w:p>
    <w:p w14:paraId="1849512F" w14:textId="77777777" w:rsidR="00EB0B63" w:rsidRDefault="00E81B7E" w:rsidP="00631931">
      <w:pPr>
        <w:pStyle w:val="IEEEFigureCaptionSingle-Line"/>
        <w:outlineLvl w:val="0"/>
      </w:pPr>
      <w:r>
        <w:t>Gambar 3. Contoh gambar dengan resolusi yang dapat diterima</w:t>
      </w:r>
    </w:p>
    <w:p w14:paraId="4FBC263B" w14:textId="77777777" w:rsidR="007B5A07" w:rsidRDefault="007B5A07" w:rsidP="007B5A07">
      <w:pPr>
        <w:pStyle w:val="IEEEParagraph"/>
      </w:pPr>
    </w:p>
    <w:p w14:paraId="00137B15" w14:textId="77777777" w:rsidR="007B5A07" w:rsidRDefault="00E81B7E" w:rsidP="007B5A07">
      <w:pPr>
        <w:pStyle w:val="IEEEHeading2"/>
        <w:numPr>
          <w:ilvl w:val="0"/>
          <w:numId w:val="14"/>
        </w:numPr>
      </w:pPr>
      <w:r>
        <w:t>Judul Tabel</w:t>
      </w:r>
    </w:p>
    <w:p w14:paraId="06657959" w14:textId="77777777" w:rsidR="007B5A07" w:rsidRDefault="00E81B7E" w:rsidP="00624482">
      <w:pPr>
        <w:pStyle w:val="IEEEParagraph"/>
        <w:rPr>
          <w:iCs/>
        </w:rPr>
      </w:pPr>
      <w:r>
        <w:rPr>
          <w:lang w:val="en-GB"/>
        </w:rPr>
        <w:t xml:space="preserve">Tabel-tabel harus diberi nomor dengan </w:t>
      </w:r>
      <w:r w:rsidR="000720CF">
        <w:rPr>
          <w:lang w:val="en-GB"/>
        </w:rPr>
        <w:t xml:space="preserve">angka </w:t>
      </w:r>
      <w:r>
        <w:rPr>
          <w:lang w:val="en-GB"/>
        </w:rPr>
        <w:t xml:space="preserve">Romawi I, II, III,..dst. Judul Tabel ditempatkan di tengah, dengan </w:t>
      </w:r>
      <w:r w:rsidRPr="0031419E">
        <w:rPr>
          <w:i/>
          <w:lang w:val="en-GB"/>
        </w:rPr>
        <w:t>Times New Roman</w:t>
      </w:r>
      <w:r>
        <w:rPr>
          <w:lang w:val="en-GB"/>
        </w:rPr>
        <w:t xml:space="preserve">, 8 pt, </w:t>
      </w:r>
      <w:r w:rsidR="007B5A07" w:rsidRPr="0031419E">
        <w:rPr>
          <w:i/>
          <w:lang w:val="en-GB"/>
        </w:rPr>
        <w:t>Small Caps</w:t>
      </w:r>
      <w:r w:rsidR="007B5A07" w:rsidRPr="005F0834">
        <w:rPr>
          <w:lang w:val="en-GB"/>
        </w:rPr>
        <w:t>.</w:t>
      </w:r>
      <w:r w:rsidR="0031419E">
        <w:rPr>
          <w:lang w:val="id-ID"/>
        </w:rPr>
        <w:t xml:space="preserve">  </w:t>
      </w:r>
      <w:r>
        <w:rPr>
          <w:lang w:val="en-GB"/>
        </w:rPr>
        <w:t>Setiap kata pada tab</w:t>
      </w:r>
      <w:r w:rsidR="00136C35">
        <w:rPr>
          <w:lang w:val="en-GB"/>
        </w:rPr>
        <w:t>el</w:t>
      </w:r>
      <w:r>
        <w:rPr>
          <w:lang w:val="en-GB"/>
        </w:rPr>
        <w:t xml:space="preserve"> harus dibuat dalam huruf besar, kecuali kata-kata sambung seperti </w:t>
      </w:r>
      <w:r w:rsidRPr="00E13745">
        <w:rPr>
          <w:iCs/>
        </w:rPr>
        <w:t>“di”, “dan”, “atau”, “dengan”, “ke”, “yang”, “untuk”, “dari”, “jika”, atau “dari”.</w:t>
      </w:r>
      <w:r w:rsidR="0031419E">
        <w:rPr>
          <w:iCs/>
          <w:lang w:val="id-ID"/>
        </w:rPr>
        <w:t xml:space="preserve">  </w:t>
      </w:r>
      <w:r>
        <w:rPr>
          <w:iCs/>
        </w:rPr>
        <w:t xml:space="preserve">Paragraf yang merujuk pada </w:t>
      </w:r>
      <w:r w:rsidR="0031419E">
        <w:rPr>
          <w:iCs/>
          <w:lang w:val="id-ID"/>
        </w:rPr>
        <w:t xml:space="preserve">tabel </w:t>
      </w:r>
      <w:r>
        <w:rPr>
          <w:iCs/>
        </w:rPr>
        <w:t>yang bersangkutan harus ditempatkan sebelum Tabel tersebut seperti terlihat pada Tabel 1.</w:t>
      </w:r>
    </w:p>
    <w:p w14:paraId="7DECFEF5" w14:textId="77777777" w:rsidR="00D377C8" w:rsidRDefault="00E4231E" w:rsidP="007B5A07">
      <w:pPr>
        <w:pStyle w:val="IEEEHeading2"/>
      </w:pPr>
      <w:r>
        <w:t>Nomor Halaman, Header, dan Footer</w:t>
      </w:r>
    </w:p>
    <w:p w14:paraId="07FDEA46" w14:textId="77777777" w:rsidR="00151B8E" w:rsidRDefault="00E4231E" w:rsidP="00151B8E">
      <w:pPr>
        <w:pStyle w:val="IEEEParagraph"/>
      </w:pPr>
      <w:r>
        <w:t xml:space="preserve">Tidak boleh ada penomoran halaman, header, maupun footer. Panitia akan menambahkan bagian ini sebelum </w:t>
      </w:r>
      <w:r w:rsidR="001E4390">
        <w:rPr>
          <w:lang w:val="id-ID"/>
        </w:rPr>
        <w:t>jurnal</w:t>
      </w:r>
      <w:r>
        <w:t xml:space="preserve"> dicetak. </w:t>
      </w:r>
    </w:p>
    <w:p w14:paraId="331124AC" w14:textId="77777777" w:rsidR="005B47D7" w:rsidRDefault="0031419E" w:rsidP="00D377C8">
      <w:pPr>
        <w:pStyle w:val="IEEEHeading2"/>
      </w:pPr>
      <w:r>
        <w:rPr>
          <w:lang w:val="id-ID"/>
        </w:rPr>
        <w:t xml:space="preserve">Tautan </w:t>
      </w:r>
      <w:r w:rsidR="00E4231E">
        <w:t xml:space="preserve">dan </w:t>
      </w:r>
      <w:r w:rsidR="005B47D7">
        <w:t>Bookmarks</w:t>
      </w:r>
    </w:p>
    <w:p w14:paraId="33B89887" w14:textId="77777777" w:rsidR="005B47D7" w:rsidRDefault="00E4231E" w:rsidP="005B47D7">
      <w:pPr>
        <w:pStyle w:val="IEEEParagraph"/>
        <w:rPr>
          <w:lang w:val="en-US"/>
        </w:rPr>
      </w:pPr>
      <w:r>
        <w:rPr>
          <w:lang w:val="en-US"/>
        </w:rPr>
        <w:t xml:space="preserve">Semua </w:t>
      </w:r>
      <w:r w:rsidR="0031419E">
        <w:rPr>
          <w:lang w:val="id-ID"/>
        </w:rPr>
        <w:t>tautan</w:t>
      </w:r>
      <w:r>
        <w:rPr>
          <w:lang w:val="en-US"/>
        </w:rPr>
        <w:t xml:space="preserve"> ke alamat internet dan </w:t>
      </w:r>
      <w:r w:rsidRPr="0031419E">
        <w:rPr>
          <w:i/>
          <w:lang w:val="en-US"/>
        </w:rPr>
        <w:t>bookmarks</w:t>
      </w:r>
      <w:r>
        <w:rPr>
          <w:lang w:val="en-US"/>
        </w:rPr>
        <w:t xml:space="preserve"> akan dihapuskan dari </w:t>
      </w:r>
      <w:r w:rsidR="003941B6">
        <w:rPr>
          <w:lang w:val="en-US"/>
        </w:rPr>
        <w:t>artikel</w:t>
      </w:r>
      <w:r>
        <w:rPr>
          <w:lang w:val="en-US"/>
        </w:rPr>
        <w:t xml:space="preserve"> pada saat pemrosesan </w:t>
      </w:r>
      <w:r w:rsidR="003941B6">
        <w:rPr>
          <w:lang w:val="en-US"/>
        </w:rPr>
        <w:t>artikel</w:t>
      </w:r>
      <w:r>
        <w:rPr>
          <w:lang w:val="en-US"/>
        </w:rPr>
        <w:t xml:space="preserve"> untuk publikasi. </w:t>
      </w:r>
      <w:r w:rsidR="0031419E">
        <w:rPr>
          <w:lang w:val="id-ID"/>
        </w:rPr>
        <w:t xml:space="preserve"> </w:t>
      </w:r>
      <w:r>
        <w:rPr>
          <w:lang w:val="en-US"/>
        </w:rPr>
        <w:t xml:space="preserve">Jika anda perlu memberikan referensi pada alamat email tertentu di </w:t>
      </w:r>
      <w:r w:rsidR="003941B6">
        <w:rPr>
          <w:lang w:val="en-US"/>
        </w:rPr>
        <w:t>artikel</w:t>
      </w:r>
      <w:r>
        <w:rPr>
          <w:lang w:val="en-US"/>
        </w:rPr>
        <w:t xml:space="preserve"> anda, anda harus mengetikkan alamat email maupun </w:t>
      </w:r>
      <w:r w:rsidR="0031419E">
        <w:rPr>
          <w:lang w:val="id-ID"/>
        </w:rPr>
        <w:t>tautan</w:t>
      </w:r>
      <w:r>
        <w:rPr>
          <w:lang w:val="en-US"/>
        </w:rPr>
        <w:t xml:space="preserve"> dengan menggunakan teks tanpa menggunakan</w:t>
      </w:r>
      <w:r w:rsidR="0031419E">
        <w:rPr>
          <w:lang w:val="id-ID"/>
        </w:rPr>
        <w:t xml:space="preserve"> format</w:t>
      </w:r>
      <w:r>
        <w:rPr>
          <w:lang w:val="en-US"/>
        </w:rPr>
        <w:t xml:space="preserve"> </w:t>
      </w:r>
      <w:r w:rsidRPr="0031419E">
        <w:rPr>
          <w:i/>
          <w:lang w:val="en-US"/>
        </w:rPr>
        <w:t>links</w:t>
      </w:r>
      <w:r>
        <w:rPr>
          <w:lang w:val="en-US"/>
        </w:rPr>
        <w:t xml:space="preserve">. </w:t>
      </w:r>
    </w:p>
    <w:p w14:paraId="4BC035CE" w14:textId="77777777" w:rsidR="002C559D" w:rsidRDefault="00E4231E" w:rsidP="002C559D">
      <w:pPr>
        <w:pStyle w:val="IEEEHeading2"/>
      </w:pPr>
      <w:r>
        <w:t>Daftar Pustaka</w:t>
      </w:r>
    </w:p>
    <w:p w14:paraId="27DCF39C" w14:textId="77777777" w:rsidR="00DB7E63" w:rsidRPr="000F2381" w:rsidRDefault="00E4231E" w:rsidP="00DB7E63">
      <w:pPr>
        <w:pStyle w:val="IEEEParagraph"/>
        <w:rPr>
          <w:b/>
          <w:lang w:val="en-US"/>
        </w:rPr>
      </w:pPr>
      <w:r>
        <w:rPr>
          <w:lang w:val="en-GB"/>
        </w:rPr>
        <w:t>Judul Daftar Pustaka tidak boleh diberi nomor. Semua pustaka harus dibuat dalam</w:t>
      </w:r>
      <w:r w:rsidR="00DF3E4E">
        <w:rPr>
          <w:lang w:val="en-GB"/>
        </w:rPr>
        <w:t xml:space="preserve"> font</w:t>
      </w:r>
      <w:r>
        <w:rPr>
          <w:lang w:val="en-GB"/>
        </w:rPr>
        <w:t xml:space="preserve"> </w:t>
      </w:r>
      <w:r w:rsidRPr="00DF3E4E">
        <w:rPr>
          <w:i/>
          <w:lang w:val="en-GB"/>
        </w:rPr>
        <w:t>Times New Roman 8 pt</w:t>
      </w:r>
      <w:r w:rsidR="005F7D03">
        <w:rPr>
          <w:lang w:val="en-GB"/>
        </w:rPr>
        <w:t xml:space="preserve"> dengan mengunakan perangkat “</w:t>
      </w:r>
      <w:r w:rsidR="005F7D03" w:rsidRPr="005F7D03">
        <w:rPr>
          <w:i/>
          <w:lang w:val="en-GB"/>
        </w:rPr>
        <w:t>Citation &amp; Bibliography</w:t>
      </w:r>
      <w:r w:rsidR="005F7D03">
        <w:rPr>
          <w:lang w:val="en-GB"/>
        </w:rPr>
        <w:t>” yang terdapat dalam menu “</w:t>
      </w:r>
      <w:r w:rsidR="005F7D03" w:rsidRPr="005F7D03">
        <w:rPr>
          <w:i/>
          <w:lang w:val="en-GB"/>
        </w:rPr>
        <w:t>References</w:t>
      </w:r>
      <w:r w:rsidR="005F7D03">
        <w:rPr>
          <w:lang w:val="en-GB"/>
        </w:rPr>
        <w:t xml:space="preserve">” di </w:t>
      </w:r>
      <w:r w:rsidR="005F7D03" w:rsidRPr="005F7D03">
        <w:rPr>
          <w:i/>
          <w:lang w:val="en-GB"/>
        </w:rPr>
        <w:t>Microsoft Word</w:t>
      </w:r>
      <w:r>
        <w:rPr>
          <w:lang w:val="en-GB"/>
        </w:rPr>
        <w:t>.</w:t>
      </w:r>
      <w:r w:rsidR="005F7D03">
        <w:rPr>
          <w:lang w:val="en-GB"/>
        </w:rPr>
        <w:t xml:space="preserve"> Pergunakan </w:t>
      </w:r>
      <w:r w:rsidR="005F7D03" w:rsidRPr="00DF3E4E">
        <w:rPr>
          <w:i/>
          <w:lang w:val="en-GB"/>
        </w:rPr>
        <w:t>style IEEE 2006</w:t>
      </w:r>
      <w:r w:rsidR="005F7D03">
        <w:rPr>
          <w:lang w:val="en-GB"/>
        </w:rPr>
        <w:t xml:space="preserve"> dan referensi wajib dimasukkan dengan cara menggunakan menu “</w:t>
      </w:r>
      <w:r w:rsidR="005F7D03" w:rsidRPr="005F7D03">
        <w:rPr>
          <w:i/>
          <w:lang w:val="en-GB"/>
        </w:rPr>
        <w:t>Manage Sources</w:t>
      </w:r>
      <w:r w:rsidR="005F7D03">
        <w:rPr>
          <w:lang w:val="en-GB"/>
        </w:rPr>
        <w:t>” dan dimasukkan dalam Daftar Pustaka dengan</w:t>
      </w:r>
      <w:r w:rsidR="00C0014C">
        <w:rPr>
          <w:lang w:val="en-GB"/>
        </w:rPr>
        <w:t xml:space="preserve"> memilih</w:t>
      </w:r>
      <w:r w:rsidR="00DF3E4E">
        <w:rPr>
          <w:lang w:val="en-GB"/>
        </w:rPr>
        <w:t xml:space="preserve"> dan memasukkan pilihan</w:t>
      </w:r>
      <w:r w:rsidR="00C0014C">
        <w:rPr>
          <w:lang w:val="en-GB"/>
        </w:rPr>
        <w:t xml:space="preserve"> “</w:t>
      </w:r>
      <w:r w:rsidR="00C0014C" w:rsidRPr="00C0014C">
        <w:rPr>
          <w:i/>
          <w:lang w:val="en-GB"/>
        </w:rPr>
        <w:t>Bibliography</w:t>
      </w:r>
      <w:r w:rsidR="00C0014C">
        <w:rPr>
          <w:lang w:val="en-GB"/>
        </w:rPr>
        <w:t>”.</w:t>
      </w:r>
      <w:r w:rsidR="005F7D03">
        <w:rPr>
          <w:lang w:val="en-GB"/>
        </w:rPr>
        <w:t xml:space="preserve"> </w:t>
      </w:r>
      <w:r>
        <w:rPr>
          <w:lang w:val="en-GB"/>
        </w:rPr>
        <w:t xml:space="preserve"> </w:t>
      </w:r>
      <w:r w:rsidR="00A80DB9">
        <w:rPr>
          <w:lang w:val="en-GB"/>
        </w:rPr>
        <w:t xml:space="preserve">  Sangat disarankan merujuk pada referensi yang berusia kurang dari 10 tahun kecuali referensi tersebut dianggap sangat penting meskipun berusia lebih dari 10 tahun.</w:t>
      </w:r>
      <w:r w:rsidR="00173586">
        <w:rPr>
          <w:lang w:val="en-GB"/>
        </w:rPr>
        <w:t xml:space="preserve"> </w:t>
      </w:r>
      <w:r w:rsidR="00173586" w:rsidRPr="000F2381">
        <w:rPr>
          <w:b/>
          <w:lang w:val="en-GB"/>
        </w:rPr>
        <w:t>Jumlah referensi yang disarankan adalah 10 atau lebih.</w:t>
      </w:r>
    </w:p>
    <w:p w14:paraId="627A5DFE" w14:textId="77777777" w:rsidR="00C0014C" w:rsidRDefault="00C0014C" w:rsidP="00DB7E63">
      <w:pPr>
        <w:pStyle w:val="IEEEParagraph"/>
        <w:rPr>
          <w:lang w:val="en-GB"/>
        </w:rPr>
      </w:pPr>
      <w:r>
        <w:rPr>
          <w:lang w:val="en-GB"/>
        </w:rPr>
        <w:t>Jika merujuk pada satu pustaka dalam daftar pustaka, letakkan kursor pada bagian akhir dari kalimat atau paragraf dan pilihlah menu “</w:t>
      </w:r>
      <w:r w:rsidRPr="00C0014C">
        <w:rPr>
          <w:i/>
          <w:lang w:val="en-GB"/>
        </w:rPr>
        <w:t>Insert Citation</w:t>
      </w:r>
      <w:r>
        <w:rPr>
          <w:lang w:val="en-GB"/>
        </w:rPr>
        <w:t>” dengan memilih dari referensi yang sebelumnya telah dimasukkan.  Sebuah angka dengan kurung siku akan ditampilkan yang merujuk pada referensi yang dipergunakan.  Rujukan berganda perlu diberi referensi secara berurut sesuai jumlah referensi yang dipergunakan sebagai rujukan.</w:t>
      </w:r>
    </w:p>
    <w:p w14:paraId="0B74CD91" w14:textId="77777777" w:rsidR="005B47D7" w:rsidRDefault="00DE2645" w:rsidP="002C1A7F">
      <w:pPr>
        <w:pStyle w:val="IEEEParagraph"/>
        <w:rPr>
          <w:lang w:val="en-GB"/>
        </w:rPr>
      </w:pPr>
      <w:r w:rsidRPr="00EA5408">
        <w:rPr>
          <w:lang w:val="en-GB"/>
        </w:rPr>
        <w:t>Contoh di bawah ini memberikan cara penulisan pustaka untuk beberapa kategori</w:t>
      </w:r>
      <w:r w:rsidR="00334237" w:rsidRPr="00EA5408">
        <w:rPr>
          <w:lang w:val="en-GB"/>
        </w:rPr>
        <w:t>. Pustaka berbahasa Indonesia tidak perlu diterjemahkan judulnya dalam bahasa Inggris</w:t>
      </w:r>
      <w:r w:rsidR="00EA5408" w:rsidRPr="00EA5408">
        <w:rPr>
          <w:lang w:val="en-GB"/>
        </w:rPr>
        <w:t>.</w:t>
      </w:r>
    </w:p>
    <w:p w14:paraId="1AFEE38F" w14:textId="77777777" w:rsidR="005B47D7" w:rsidRDefault="00DE2645" w:rsidP="005B47D7">
      <w:pPr>
        <w:pStyle w:val="IEEEParagraph"/>
        <w:numPr>
          <w:ilvl w:val="0"/>
          <w:numId w:val="45"/>
        </w:numPr>
      </w:pPr>
      <w:r>
        <w:rPr>
          <w:lang w:val="en-GB"/>
        </w:rPr>
        <w:t>buku</w:t>
      </w:r>
      <w:r w:rsidR="005B47D7">
        <w:rPr>
          <w:lang w:val="en-GB"/>
        </w:rPr>
        <w:t xml:space="preserve"> </w:t>
      </w:r>
      <w:sdt>
        <w:sdtPr>
          <w:rPr>
            <w:lang w:val="en-GB"/>
          </w:rPr>
          <w:id w:val="35340787"/>
          <w:citation/>
        </w:sdtPr>
        <w:sdtContent>
          <w:r w:rsidR="00CF489E">
            <w:rPr>
              <w:lang w:val="en-GB"/>
            </w:rPr>
            <w:fldChar w:fldCharType="begin"/>
          </w:r>
          <w:r w:rsidR="00A80DB9">
            <w:rPr>
              <w:lang w:val="en-US"/>
            </w:rPr>
            <w:instrText xml:space="preserve"> CITATION EPr14 \l 1033 </w:instrText>
          </w:r>
          <w:r w:rsidR="00CF489E">
            <w:rPr>
              <w:lang w:val="en-GB"/>
            </w:rPr>
            <w:fldChar w:fldCharType="separate"/>
          </w:r>
          <w:r w:rsidR="00CB43B1" w:rsidRPr="00CB43B1">
            <w:rPr>
              <w:noProof/>
              <w:lang w:val="en-US"/>
            </w:rPr>
            <w:t>(Prasetyo, 2014)</w:t>
          </w:r>
          <w:r w:rsidR="00CF489E">
            <w:rPr>
              <w:lang w:val="en-GB"/>
            </w:rPr>
            <w:fldChar w:fldCharType="end"/>
          </w:r>
        </w:sdtContent>
      </w:sdt>
    </w:p>
    <w:p w14:paraId="3F6C9B0C" w14:textId="77777777" w:rsidR="005B47D7" w:rsidRDefault="003941B6" w:rsidP="005B47D7">
      <w:pPr>
        <w:pStyle w:val="IEEEParagraph"/>
        <w:numPr>
          <w:ilvl w:val="0"/>
          <w:numId w:val="45"/>
        </w:numPr>
      </w:pPr>
      <w:r>
        <w:t>artikel</w:t>
      </w:r>
      <w:r w:rsidR="00DE2645">
        <w:t xml:space="preserve"> pada satu jurnal </w:t>
      </w:r>
      <w:sdt>
        <w:sdtPr>
          <w:id w:val="35340788"/>
          <w:citation/>
        </w:sdtPr>
        <w:sdtContent>
          <w:r w:rsidR="00CF489E">
            <w:fldChar w:fldCharType="begin"/>
          </w:r>
          <w:r w:rsidR="00ED0116">
            <w:rPr>
              <w:lang w:val="en-US"/>
            </w:rPr>
            <w:instrText xml:space="preserve"> CITATION WFS15 \l 1033 </w:instrText>
          </w:r>
          <w:r w:rsidR="00CF489E">
            <w:fldChar w:fldCharType="separate"/>
          </w:r>
          <w:r w:rsidR="00CB43B1" w:rsidRPr="00CB43B1">
            <w:rPr>
              <w:noProof/>
              <w:lang w:val="en-US"/>
            </w:rPr>
            <w:t>(Senjaya &amp; Rahardjo, 2015)</w:t>
          </w:r>
          <w:r w:rsidR="00CF489E">
            <w:fldChar w:fldCharType="end"/>
          </w:r>
        </w:sdtContent>
      </w:sdt>
    </w:p>
    <w:p w14:paraId="4484FABE" w14:textId="77777777" w:rsidR="005B47D7" w:rsidRDefault="003941B6" w:rsidP="005B47D7">
      <w:pPr>
        <w:pStyle w:val="IEEEParagraph"/>
        <w:numPr>
          <w:ilvl w:val="0"/>
          <w:numId w:val="45"/>
        </w:numPr>
      </w:pPr>
      <w:r>
        <w:t>artikel</w:t>
      </w:r>
      <w:r w:rsidR="00582959">
        <w:t xml:space="preserve"> dalam </w:t>
      </w:r>
      <w:r w:rsidR="001E4390">
        <w:t>jurnal</w:t>
      </w:r>
      <w:r w:rsidR="00582959">
        <w:t xml:space="preserve"> konferensi</w:t>
      </w:r>
      <w:r w:rsidR="00192389">
        <w:t xml:space="preserve"> </w:t>
      </w:r>
      <w:sdt>
        <w:sdtPr>
          <w:id w:val="35340789"/>
          <w:citation/>
        </w:sdtPr>
        <w:sdtContent>
          <w:r w:rsidR="00CF489E">
            <w:fldChar w:fldCharType="begin"/>
          </w:r>
          <w:r w:rsidR="00ED0116">
            <w:rPr>
              <w:lang w:val="en-US"/>
            </w:rPr>
            <w:instrText xml:space="preserve"> CITATION MAy13 \l 1033 </w:instrText>
          </w:r>
          <w:r w:rsidR="00CF489E">
            <w:fldChar w:fldCharType="separate"/>
          </w:r>
          <w:r w:rsidR="00CB43B1" w:rsidRPr="00CB43B1">
            <w:rPr>
              <w:noProof/>
              <w:lang w:val="en-US"/>
            </w:rPr>
            <w:t>(Ayub &amp; Widjaja, 2013)</w:t>
          </w:r>
          <w:r w:rsidR="00CF489E">
            <w:fldChar w:fldCharType="end"/>
          </w:r>
        </w:sdtContent>
      </w:sdt>
    </w:p>
    <w:p w14:paraId="3C942DA1" w14:textId="77777777" w:rsidR="006D1C2A" w:rsidRDefault="00DE2645" w:rsidP="006D1C2A">
      <w:pPr>
        <w:pStyle w:val="IEEEParagraph"/>
        <w:numPr>
          <w:ilvl w:val="0"/>
          <w:numId w:val="45"/>
        </w:numPr>
      </w:pPr>
      <w:r>
        <w:t xml:space="preserve">situs web </w:t>
      </w:r>
      <w:sdt>
        <w:sdtPr>
          <w:id w:val="35340790"/>
          <w:citation/>
        </w:sdtPr>
        <w:sdtContent>
          <w:r w:rsidR="00CF489E">
            <w:fldChar w:fldCharType="begin"/>
          </w:r>
          <w:r w:rsidR="00CB43B1">
            <w:rPr>
              <w:lang w:val="en-US"/>
            </w:rPr>
            <w:instrText xml:space="preserve">CITATION IEE16 \l 1033 </w:instrText>
          </w:r>
          <w:r w:rsidR="00CF489E">
            <w:fldChar w:fldCharType="separate"/>
          </w:r>
          <w:r w:rsidR="00CB43B1" w:rsidRPr="00CB43B1">
            <w:rPr>
              <w:noProof/>
              <w:lang w:val="en-US"/>
            </w:rPr>
            <w:t>(IEEE, 2017)</w:t>
          </w:r>
          <w:r w:rsidR="00CF489E">
            <w:fldChar w:fldCharType="end"/>
          </w:r>
        </w:sdtContent>
      </w:sdt>
    </w:p>
    <w:p w14:paraId="1BA754D4" w14:textId="77777777" w:rsidR="00055ADA" w:rsidRDefault="00055ADA" w:rsidP="00055ADA">
      <w:pPr>
        <w:pStyle w:val="IEEEParagraph"/>
        <w:numPr>
          <w:ilvl w:val="0"/>
          <w:numId w:val="45"/>
        </w:numPr>
      </w:pPr>
      <w:r>
        <w:t xml:space="preserve">manual </w:t>
      </w:r>
      <w:sdt>
        <w:sdtPr>
          <w:id w:val="35340791"/>
          <w:citation/>
        </w:sdtPr>
        <w:sdtContent>
          <w:r w:rsidR="00CF489E">
            <w:fldChar w:fldCharType="begin"/>
          </w:r>
          <w:r>
            <w:rPr>
              <w:lang w:val="en-US"/>
            </w:rPr>
            <w:instrText xml:space="preserve"> CITATION Car16 \l 1033 </w:instrText>
          </w:r>
          <w:r w:rsidR="00CF489E">
            <w:fldChar w:fldCharType="separate"/>
          </w:r>
          <w:r w:rsidR="00CB43B1" w:rsidRPr="00CB43B1">
            <w:rPr>
              <w:noProof/>
              <w:lang w:val="en-US"/>
            </w:rPr>
            <w:t>(Cartalyst)</w:t>
          </w:r>
          <w:r w:rsidR="00CF489E">
            <w:fldChar w:fldCharType="end"/>
          </w:r>
        </w:sdtContent>
      </w:sdt>
    </w:p>
    <w:p w14:paraId="7D6E0C99" w14:textId="77777777" w:rsidR="006D1C2A" w:rsidRDefault="00DE2645" w:rsidP="006D1C2A">
      <w:pPr>
        <w:pStyle w:val="IEEEParagraph"/>
        <w:numPr>
          <w:ilvl w:val="0"/>
          <w:numId w:val="45"/>
        </w:numPr>
      </w:pPr>
      <w:r>
        <w:t xml:space="preserve">halaman web </w:t>
      </w:r>
      <w:sdt>
        <w:sdtPr>
          <w:id w:val="35340792"/>
          <w:citation/>
        </w:sdtPr>
        <w:sdtContent>
          <w:r w:rsidR="00CF489E">
            <w:fldChar w:fldCharType="begin"/>
          </w:r>
          <w:r w:rsidR="007C417D">
            <w:rPr>
              <w:lang w:val="en-US"/>
            </w:rPr>
            <w:instrText xml:space="preserve"> CITATION Ora16 \l 1033 </w:instrText>
          </w:r>
          <w:r w:rsidR="00CF489E">
            <w:fldChar w:fldCharType="separate"/>
          </w:r>
          <w:r w:rsidR="00CB43B1">
            <w:rPr>
              <w:noProof/>
              <w:lang w:val="en-US"/>
            </w:rPr>
            <w:t>(Oracle Inc.)</w:t>
          </w:r>
          <w:r w:rsidR="00CF489E">
            <w:fldChar w:fldCharType="end"/>
          </w:r>
        </w:sdtContent>
      </w:sdt>
    </w:p>
    <w:p w14:paraId="01E643A5" w14:textId="77777777" w:rsidR="006D1C2A" w:rsidRDefault="00DE2645" w:rsidP="006D1C2A">
      <w:pPr>
        <w:pStyle w:val="IEEEParagraph"/>
        <w:numPr>
          <w:ilvl w:val="0"/>
          <w:numId w:val="45"/>
        </w:numPr>
      </w:pPr>
      <w:r>
        <w:t xml:space="preserve">thesis tingkat master/ S2 atau disertasi </w:t>
      </w:r>
      <w:sdt>
        <w:sdtPr>
          <w:id w:val="35340793"/>
          <w:citation/>
        </w:sdtPr>
        <w:sdtContent>
          <w:r w:rsidR="00CF489E">
            <w:fldChar w:fldCharType="begin"/>
          </w:r>
          <w:r w:rsidR="001476B4">
            <w:rPr>
              <w:lang w:val="en-US"/>
            </w:rPr>
            <w:instrText xml:space="preserve"> CITATION HeC15 \l 1033 </w:instrText>
          </w:r>
          <w:r w:rsidR="00CF489E">
            <w:fldChar w:fldCharType="separate"/>
          </w:r>
          <w:r w:rsidR="00CB43B1">
            <w:rPr>
              <w:noProof/>
              <w:lang w:val="en-US"/>
            </w:rPr>
            <w:t>(He, 2015)</w:t>
          </w:r>
          <w:r w:rsidR="00CF489E">
            <w:fldChar w:fldCharType="end"/>
          </w:r>
        </w:sdtContent>
      </w:sdt>
    </w:p>
    <w:p w14:paraId="79BDC05E" w14:textId="77777777" w:rsidR="00055ADA" w:rsidRDefault="00055ADA" w:rsidP="006D1C2A">
      <w:pPr>
        <w:pStyle w:val="IEEEParagraph"/>
        <w:numPr>
          <w:ilvl w:val="0"/>
          <w:numId w:val="45"/>
        </w:numPr>
      </w:pPr>
      <w:r>
        <w:t>dan lain – lainnya.</w:t>
      </w:r>
    </w:p>
    <w:p w14:paraId="7F89D586" w14:textId="77777777" w:rsidR="005E07E6" w:rsidRDefault="005E07E6" w:rsidP="005E07E6">
      <w:pPr>
        <w:pStyle w:val="IEEEHeading2"/>
        <w:rPr>
          <w:lang w:val="id-ID"/>
        </w:rPr>
      </w:pPr>
      <w:r>
        <w:rPr>
          <w:lang w:val="id-ID"/>
        </w:rPr>
        <w:t>Jumlah Halaman Paper</w:t>
      </w:r>
    </w:p>
    <w:p w14:paraId="65D184DE" w14:textId="77777777" w:rsidR="005E07E6" w:rsidRPr="005E07E6" w:rsidRDefault="005E07E6" w:rsidP="005E07E6">
      <w:pPr>
        <w:pStyle w:val="IEEEParagraph"/>
        <w:rPr>
          <w:lang w:val="id-ID"/>
        </w:rPr>
      </w:pPr>
      <w:r w:rsidRPr="00AF02FE">
        <w:rPr>
          <w:b/>
          <w:lang w:val="id-ID"/>
        </w:rPr>
        <w:t xml:space="preserve">Jumlah halaman antara </w:t>
      </w:r>
      <w:r w:rsidR="00D91CD7">
        <w:rPr>
          <w:b/>
          <w:lang w:val="en-US"/>
        </w:rPr>
        <w:t>6</w:t>
      </w:r>
      <w:r w:rsidR="00FA03A5" w:rsidRPr="00AF02FE">
        <w:rPr>
          <w:b/>
          <w:lang w:val="en-US"/>
        </w:rPr>
        <w:t>-15</w:t>
      </w:r>
      <w:r w:rsidRPr="00AF02FE">
        <w:rPr>
          <w:b/>
          <w:lang w:val="id-ID"/>
        </w:rPr>
        <w:t xml:space="preserve"> halaman</w:t>
      </w:r>
      <w:r>
        <w:rPr>
          <w:lang w:val="id-ID"/>
        </w:rPr>
        <w:t xml:space="preserve"> untuk setiap artikel, sudah termasuk daftar pustaka. </w:t>
      </w:r>
    </w:p>
    <w:p w14:paraId="31E316FC" w14:textId="77777777" w:rsidR="0062033E" w:rsidRDefault="00184CC9" w:rsidP="0062033E">
      <w:pPr>
        <w:pStyle w:val="IEEEHeading1"/>
        <w:rPr>
          <w:lang w:val="en-US"/>
        </w:rPr>
      </w:pPr>
      <w:r>
        <w:rPr>
          <w:lang w:val="id-ID"/>
        </w:rPr>
        <w:t>PENUTUP</w:t>
      </w:r>
    </w:p>
    <w:p w14:paraId="6FF58F52" w14:textId="77777777" w:rsidR="0062033E" w:rsidRPr="00184CC9" w:rsidRDefault="00184CC9" w:rsidP="0062033E">
      <w:pPr>
        <w:pStyle w:val="IEEEParagraph"/>
        <w:rPr>
          <w:lang w:val="id-ID"/>
        </w:rPr>
      </w:pPr>
      <w:r>
        <w:rPr>
          <w:lang w:val="id-ID"/>
        </w:rPr>
        <w:t>Tuliskan kesimpulan penelitian ini secara padat dan jelas.  Kekurangan penelitian atau penelitian lanjutan yang bisa dilakukan, bisa dituliskan pada bagian ini.</w:t>
      </w:r>
    </w:p>
    <w:p w14:paraId="3A882B75" w14:textId="77777777" w:rsidR="003950A4" w:rsidRDefault="00A01590" w:rsidP="00631931">
      <w:pPr>
        <w:pStyle w:val="IEEEHeading1"/>
        <w:numPr>
          <w:ilvl w:val="0"/>
          <w:numId w:val="0"/>
        </w:numPr>
        <w:outlineLvl w:val="0"/>
        <w:rPr>
          <w:lang w:val="en-US"/>
        </w:rPr>
      </w:pPr>
      <w:r>
        <w:rPr>
          <w:lang w:val="en-US"/>
        </w:rPr>
        <w:t>Ucapan Terima Kasih</w:t>
      </w:r>
    </w:p>
    <w:p w14:paraId="14F80C49" w14:textId="77777777" w:rsidR="00D311F8" w:rsidRDefault="00A01590" w:rsidP="00D311F8">
      <w:pPr>
        <w:pStyle w:val="IEEEParagraph"/>
        <w:rPr>
          <w:lang w:val="en-GB"/>
        </w:rPr>
      </w:pPr>
      <w:r>
        <w:rPr>
          <w:lang w:val="en-GB"/>
        </w:rPr>
        <w:t>Judul untuk bagian ucapan terima kasih dan daftar pustaka tidak perlu dinomori dan dibuat rata tengah.</w:t>
      </w:r>
      <w:r w:rsidR="0031419E">
        <w:rPr>
          <w:lang w:val="id-ID"/>
        </w:rPr>
        <w:t xml:space="preserve">  </w:t>
      </w:r>
      <w:r w:rsidR="00AC7A95">
        <w:rPr>
          <w:lang w:val="en-GB"/>
        </w:rPr>
        <w:t>Ucapan terima kasih biasanya diberikan pada institusi atau perusahaan yang mendanai riset anda.</w:t>
      </w:r>
    </w:p>
    <w:p w14:paraId="0AFC0BC3" w14:textId="77777777" w:rsidR="00184CC9" w:rsidRDefault="00184CC9" w:rsidP="00A80DB9">
      <w:pPr>
        <w:pStyle w:val="IEEEHeading1"/>
        <w:numPr>
          <w:ilvl w:val="0"/>
          <w:numId w:val="0"/>
        </w:numPr>
        <w:outlineLvl w:val="0"/>
      </w:pPr>
    </w:p>
    <w:p w14:paraId="025BF702" w14:textId="77777777" w:rsidR="00F1388F" w:rsidRPr="00F1388F" w:rsidRDefault="00F1388F" w:rsidP="00F1388F">
      <w:pPr>
        <w:pStyle w:val="IEEEParagraph"/>
      </w:pPr>
    </w:p>
    <w:p w14:paraId="1D1FBFED" w14:textId="77777777" w:rsidR="00A80DB9" w:rsidRDefault="00FD6057" w:rsidP="00A80DB9">
      <w:pPr>
        <w:pStyle w:val="IEEEHeading1"/>
        <w:numPr>
          <w:ilvl w:val="0"/>
          <w:numId w:val="0"/>
        </w:numPr>
        <w:outlineLvl w:val="0"/>
      </w:pPr>
      <w:r w:rsidRPr="00AC7A95">
        <w:lastRenderedPageBreak/>
        <w:t>Daftar Pustaka</w:t>
      </w:r>
    </w:p>
    <w:sdt>
      <w:sdtPr>
        <w:rPr>
          <w:b/>
          <w:bCs/>
        </w:rPr>
        <w:id w:val="35340794"/>
        <w:docPartObj>
          <w:docPartGallery w:val="Bibliographies"/>
          <w:docPartUnique/>
        </w:docPartObj>
      </w:sdtPr>
      <w:sdtEndPr>
        <w:rPr>
          <w:b w:val="0"/>
          <w:bCs w:val="0"/>
          <w:sz w:val="20"/>
          <w:szCs w:val="20"/>
        </w:rPr>
      </w:sdtEndPr>
      <w:sdtContent>
        <w:sdt>
          <w:sdtPr>
            <w:rPr>
              <w:b/>
              <w:bCs/>
            </w:rPr>
            <w:id w:val="111145805"/>
            <w:bibliography/>
          </w:sdtPr>
          <w:sdtEndPr>
            <w:rPr>
              <w:b w:val="0"/>
              <w:bCs w:val="0"/>
              <w:sz w:val="20"/>
              <w:szCs w:val="20"/>
            </w:rPr>
          </w:sdtEndPr>
          <w:sdtContent>
            <w:p w14:paraId="6612A36A" w14:textId="77777777" w:rsidR="00CB43B1" w:rsidRPr="00CB43B1" w:rsidRDefault="00CF489E" w:rsidP="00CB43B1">
              <w:pPr>
                <w:pStyle w:val="Bibliography"/>
                <w:ind w:left="284" w:hanging="284"/>
                <w:jc w:val="both"/>
                <w:rPr>
                  <w:noProof/>
                  <w:sz w:val="20"/>
                  <w:szCs w:val="20"/>
                </w:rPr>
              </w:pPr>
              <w:r w:rsidRPr="00CB43B1">
                <w:rPr>
                  <w:b/>
                  <w:bCs/>
                  <w:kern w:val="32"/>
                  <w:sz w:val="20"/>
                  <w:szCs w:val="20"/>
                </w:rPr>
                <w:fldChar w:fldCharType="begin"/>
              </w:r>
              <w:r w:rsidR="000F2381" w:rsidRPr="00CB43B1">
                <w:rPr>
                  <w:sz w:val="20"/>
                  <w:szCs w:val="20"/>
                </w:rPr>
                <w:instrText xml:space="preserve"> BIBLIOGRAPHY </w:instrText>
              </w:r>
              <w:r w:rsidRPr="00CB43B1">
                <w:rPr>
                  <w:b/>
                  <w:bCs/>
                  <w:kern w:val="32"/>
                  <w:sz w:val="20"/>
                  <w:szCs w:val="20"/>
                </w:rPr>
                <w:fldChar w:fldCharType="separate"/>
              </w:r>
              <w:r w:rsidR="00CB43B1" w:rsidRPr="00CB43B1">
                <w:rPr>
                  <w:noProof/>
                  <w:sz w:val="20"/>
                  <w:szCs w:val="20"/>
                </w:rPr>
                <w:t xml:space="preserve">Ayub, M., &amp; Widjaja, A. I. (2013). Implementasi dan Pengukuran Kinerja Operasi Aritmatika Finite Field Berbasis Polinomial Biner. </w:t>
              </w:r>
              <w:r w:rsidR="00CB43B1" w:rsidRPr="00CB43B1">
                <w:rPr>
                  <w:i/>
                  <w:iCs/>
                  <w:noProof/>
                  <w:sz w:val="20"/>
                  <w:szCs w:val="20"/>
                </w:rPr>
                <w:t>Seminar Teknk Informatika dan Sistem Informasi (SeTISI).</w:t>
              </w:r>
              <w:r w:rsidR="00CB43B1" w:rsidRPr="00CB43B1">
                <w:rPr>
                  <w:noProof/>
                  <w:sz w:val="20"/>
                  <w:szCs w:val="20"/>
                </w:rPr>
                <w:t xml:space="preserve"> Bandung, Indonesia.</w:t>
              </w:r>
            </w:p>
            <w:p w14:paraId="741412D0" w14:textId="77777777" w:rsidR="00CB43B1" w:rsidRPr="00CB43B1" w:rsidRDefault="00CB43B1" w:rsidP="00CB43B1">
              <w:pPr>
                <w:pStyle w:val="Bibliography"/>
                <w:ind w:left="284" w:hanging="284"/>
                <w:jc w:val="both"/>
                <w:rPr>
                  <w:noProof/>
                  <w:sz w:val="20"/>
                  <w:szCs w:val="20"/>
                </w:rPr>
              </w:pPr>
              <w:r w:rsidRPr="00CB43B1">
                <w:rPr>
                  <w:noProof/>
                  <w:sz w:val="20"/>
                  <w:szCs w:val="20"/>
                </w:rPr>
                <w:t xml:space="preserve">Cartalyst. (t.thn.). </w:t>
              </w:r>
              <w:r w:rsidRPr="00CB43B1">
                <w:rPr>
                  <w:i/>
                  <w:iCs/>
                  <w:noProof/>
                  <w:sz w:val="20"/>
                  <w:szCs w:val="20"/>
                </w:rPr>
                <w:t>Stripe-laravel Manual.</w:t>
              </w:r>
              <w:r w:rsidRPr="00CB43B1">
                <w:rPr>
                  <w:noProof/>
                  <w:sz w:val="20"/>
                  <w:szCs w:val="20"/>
                </w:rPr>
                <w:t xml:space="preserve"> Dipetik Januari 25, 2016, dari https://cartalyst.com/manual/stripe-laravel/4.0</w:t>
              </w:r>
            </w:p>
            <w:p w14:paraId="4122B8B0" w14:textId="77777777" w:rsidR="00CB43B1" w:rsidRPr="00CB43B1" w:rsidRDefault="00CB43B1" w:rsidP="00CB43B1">
              <w:pPr>
                <w:pStyle w:val="Bibliography"/>
                <w:ind w:left="284" w:hanging="284"/>
                <w:jc w:val="both"/>
                <w:rPr>
                  <w:noProof/>
                  <w:sz w:val="20"/>
                  <w:szCs w:val="20"/>
                </w:rPr>
              </w:pPr>
              <w:r w:rsidRPr="00CB43B1">
                <w:rPr>
                  <w:noProof/>
                  <w:sz w:val="20"/>
                  <w:szCs w:val="20"/>
                </w:rPr>
                <w:t xml:space="preserve">He, C. (2015, Desember). Analysis of Security Protocols for Wireless Networks. </w:t>
              </w:r>
              <w:r w:rsidRPr="00CB43B1">
                <w:rPr>
                  <w:i/>
                  <w:iCs/>
                  <w:noProof/>
                  <w:sz w:val="20"/>
                  <w:szCs w:val="20"/>
                </w:rPr>
                <w:t>Dissertation</w:t>
              </w:r>
              <w:r w:rsidRPr="00CB43B1">
                <w:rPr>
                  <w:noProof/>
                  <w:sz w:val="20"/>
                  <w:szCs w:val="20"/>
                </w:rPr>
                <w:t>. Stanford University.</w:t>
              </w:r>
            </w:p>
            <w:p w14:paraId="6C140CFB" w14:textId="77777777" w:rsidR="00CB43B1" w:rsidRPr="00CB43B1" w:rsidRDefault="00CB43B1" w:rsidP="00CB43B1">
              <w:pPr>
                <w:pStyle w:val="Bibliography"/>
                <w:ind w:left="284" w:hanging="284"/>
                <w:jc w:val="both"/>
                <w:rPr>
                  <w:noProof/>
                  <w:sz w:val="20"/>
                  <w:szCs w:val="20"/>
                  <w:lang w:val="id-ID"/>
                </w:rPr>
              </w:pPr>
              <w:r w:rsidRPr="00CB43B1">
                <w:rPr>
                  <w:noProof/>
                  <w:sz w:val="20"/>
                  <w:szCs w:val="20"/>
                </w:rPr>
                <w:t xml:space="preserve">IEEE. (2017, July 18). </w:t>
              </w:r>
              <w:r w:rsidRPr="00CB43B1">
                <w:rPr>
                  <w:i/>
                  <w:iCs/>
                  <w:noProof/>
                  <w:sz w:val="20"/>
                  <w:szCs w:val="20"/>
                </w:rPr>
                <w:t>IEEE Website</w:t>
              </w:r>
              <w:r w:rsidRPr="00CB43B1">
                <w:rPr>
                  <w:noProof/>
                  <w:sz w:val="20"/>
                  <w:szCs w:val="20"/>
                </w:rPr>
                <w:t>. Dipetik Januari 25, 2016, dari www.ieee.org: http://www.ieee.org</w:t>
              </w:r>
            </w:p>
            <w:p w14:paraId="5842D93E" w14:textId="77777777" w:rsidR="00CB43B1" w:rsidRPr="00CB43B1" w:rsidRDefault="00CB43B1" w:rsidP="00CB43B1">
              <w:pPr>
                <w:pStyle w:val="Bibliography"/>
                <w:ind w:left="284" w:hanging="284"/>
                <w:jc w:val="both"/>
                <w:rPr>
                  <w:noProof/>
                  <w:sz w:val="20"/>
                  <w:szCs w:val="20"/>
                </w:rPr>
              </w:pPr>
              <w:r w:rsidRPr="00CB43B1">
                <w:rPr>
                  <w:noProof/>
                  <w:sz w:val="20"/>
                  <w:szCs w:val="20"/>
                </w:rPr>
                <w:t xml:space="preserve">Oracle Inc. (n.d.). </w:t>
              </w:r>
              <w:r w:rsidRPr="00CB43B1">
                <w:rPr>
                  <w:i/>
                  <w:iCs/>
                  <w:noProof/>
                  <w:sz w:val="20"/>
                  <w:szCs w:val="20"/>
                </w:rPr>
                <w:t>Oracle NoSQL Database Documentation.</w:t>
              </w:r>
              <w:r w:rsidRPr="00CB43B1">
                <w:rPr>
                  <w:noProof/>
                  <w:sz w:val="20"/>
                  <w:szCs w:val="20"/>
                </w:rPr>
                <w:t xml:space="preserve"> Retrieved Januari 25, 2016, from http://www.oracle.com/technetwork/database/database-technologies/nosqldb/documentation/index.html</w:t>
              </w:r>
            </w:p>
            <w:p w14:paraId="1794F445" w14:textId="77777777" w:rsidR="00CB43B1" w:rsidRPr="00CB43B1" w:rsidRDefault="00CB43B1" w:rsidP="00CB43B1">
              <w:pPr>
                <w:pStyle w:val="Bibliography"/>
                <w:ind w:left="284" w:hanging="284"/>
                <w:jc w:val="both"/>
                <w:rPr>
                  <w:noProof/>
                  <w:sz w:val="20"/>
                  <w:szCs w:val="20"/>
                  <w:lang w:val="id-ID"/>
                </w:rPr>
              </w:pPr>
              <w:r w:rsidRPr="00CB43B1">
                <w:rPr>
                  <w:noProof/>
                  <w:sz w:val="20"/>
                  <w:szCs w:val="20"/>
                </w:rPr>
                <w:t xml:space="preserve">Prasetyo, E. (2014). </w:t>
              </w:r>
              <w:r w:rsidRPr="00CB43B1">
                <w:rPr>
                  <w:i/>
                  <w:iCs/>
                  <w:noProof/>
                  <w:sz w:val="20"/>
                  <w:szCs w:val="20"/>
                </w:rPr>
                <w:t>Data Mining, Mengolah Data Menjadi Informasi Menggunakan Matlab.</w:t>
              </w:r>
              <w:r w:rsidRPr="00CB43B1">
                <w:rPr>
                  <w:noProof/>
                  <w:sz w:val="20"/>
                  <w:szCs w:val="20"/>
                </w:rPr>
                <w:t xml:space="preserve"> Yogyakarta: Penerbit Andi.</w:t>
              </w:r>
            </w:p>
            <w:p w14:paraId="486BBF40" w14:textId="77777777" w:rsidR="00CB43B1" w:rsidRPr="00CB43B1" w:rsidRDefault="00CB43B1" w:rsidP="00CB43B1">
              <w:pPr>
                <w:pStyle w:val="Bibliography"/>
                <w:ind w:left="284" w:hanging="284"/>
                <w:jc w:val="both"/>
                <w:rPr>
                  <w:noProof/>
                  <w:sz w:val="20"/>
                  <w:szCs w:val="20"/>
                </w:rPr>
              </w:pPr>
              <w:r w:rsidRPr="00CB43B1">
                <w:rPr>
                  <w:noProof/>
                  <w:sz w:val="20"/>
                  <w:szCs w:val="20"/>
                </w:rPr>
                <w:t xml:space="preserve">Senjaya, W. F., &amp; Rahardjo, B. (2015). Implementasi dan Pengukuran Kinerja Operasi Aritmatika Finite Field Berbasis Polinomial Biner. </w:t>
              </w:r>
              <w:r w:rsidRPr="00CB43B1">
                <w:rPr>
                  <w:i/>
                  <w:iCs/>
                  <w:noProof/>
                  <w:sz w:val="20"/>
                  <w:szCs w:val="20"/>
                </w:rPr>
                <w:t>Jurnal Teknik Informatika dan Sistem Informasi (JuTISI), 1</w:t>
              </w:r>
              <w:r w:rsidRPr="00CB43B1">
                <w:rPr>
                  <w:noProof/>
                  <w:sz w:val="20"/>
                  <w:szCs w:val="20"/>
                </w:rPr>
                <w:t>(2), 183 - 193.</w:t>
              </w:r>
            </w:p>
            <w:p w14:paraId="6894DF53" w14:textId="77777777" w:rsidR="000F2381" w:rsidRPr="00CB43B1" w:rsidRDefault="00CF489E" w:rsidP="00CB43B1">
              <w:pPr>
                <w:ind w:left="284" w:hanging="284"/>
                <w:jc w:val="both"/>
                <w:rPr>
                  <w:sz w:val="20"/>
                  <w:szCs w:val="20"/>
                </w:rPr>
              </w:pPr>
              <w:r w:rsidRPr="00CB43B1">
                <w:rPr>
                  <w:sz w:val="20"/>
                  <w:szCs w:val="20"/>
                </w:rPr>
                <w:fldChar w:fldCharType="end"/>
              </w:r>
            </w:p>
          </w:sdtContent>
        </w:sdt>
      </w:sdtContent>
    </w:sdt>
    <w:p w14:paraId="324874A1" w14:textId="77777777" w:rsidR="00877D4C" w:rsidRPr="00DF3E4E" w:rsidRDefault="00877D4C" w:rsidP="00DF3E4E">
      <w:pPr>
        <w:jc w:val="both"/>
        <w:rPr>
          <w:sz w:val="16"/>
          <w:szCs w:val="16"/>
        </w:rPr>
      </w:pPr>
    </w:p>
    <w:sectPr w:rsidR="00877D4C" w:rsidRPr="00DF3E4E" w:rsidSect="001A7977">
      <w:type w:val="continuous"/>
      <w:pgSz w:w="11906" w:h="16838"/>
      <w:pgMar w:top="1077" w:right="811" w:bottom="2438" w:left="1134"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6A6D830"/>
    <w:lvl w:ilvl="0">
      <w:start w:val="1"/>
      <w:numFmt w:val="decimal"/>
      <w:lvlText w:val="[%1]"/>
      <w:lvlJc w:val="left"/>
      <w:pPr>
        <w:tabs>
          <w:tab w:val="num" w:pos="643"/>
        </w:tabs>
        <w:ind w:left="643" w:hanging="360"/>
      </w:pPr>
      <w:rPr>
        <w:rFonts w:hint="default"/>
      </w:rPr>
    </w:lvl>
  </w:abstractNum>
  <w:abstractNum w:abstractNumId="1" w15:restartNumberingAfterBreak="0">
    <w:nsid w:val="0228720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D3103A"/>
    <w:multiLevelType w:val="multilevel"/>
    <w:tmpl w:val="4F0CE718"/>
    <w:lvl w:ilvl="0">
      <w:start w:val="1"/>
      <w:numFmt w:val="decimal"/>
      <w:suff w:val="space"/>
      <w:lvlText w:val="%1)"/>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D17172"/>
    <w:multiLevelType w:val="multilevel"/>
    <w:tmpl w:val="595A58D8"/>
    <w:lvl w:ilvl="0">
      <w:start w:val="1"/>
      <w:numFmt w:val="upperLetter"/>
      <w:lvlText w:val="%1."/>
      <w:lvlJc w:val="left"/>
      <w:pPr>
        <w:tabs>
          <w:tab w:val="num" w:pos="288"/>
        </w:tabs>
        <w:ind w:left="288" w:hanging="288"/>
      </w:pPr>
      <w:rPr>
        <w:rFonts w:ascii="Times New Roman" w:eastAsia="Arial Unicode MS" w:hAnsi="Times New Roman" w:cs="Times New Roman" w:hint="default"/>
        <w:bCs/>
        <w:i w:val="0"/>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eastAsia="SimSun" w:hAnsi="Symbol"/>
        <w:b/>
        <w:bCs/>
        <w:caps/>
        <w:color w:val="000000"/>
        <w:sz w:val="16"/>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F95CD1"/>
    <w:multiLevelType w:val="multilevel"/>
    <w:tmpl w:val="5C5A6CA8"/>
    <w:lvl w:ilvl="0">
      <w:start w:val="1"/>
      <w:numFmt w:val="upperRoman"/>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041A38"/>
    <w:multiLevelType w:val="multilevel"/>
    <w:tmpl w:val="00DEC102"/>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3D0BD5"/>
    <w:multiLevelType w:val="multilevel"/>
    <w:tmpl w:val="848C60F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5470D7"/>
    <w:multiLevelType w:val="multilevel"/>
    <w:tmpl w:val="1A4C29C6"/>
    <w:lvl w:ilvl="0">
      <w:start w:val="1"/>
      <w:numFmt w:val="upperRoman"/>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F166FED"/>
    <w:multiLevelType w:val="multilevel"/>
    <w:tmpl w:val="850A4502"/>
    <w:lvl w:ilvl="0">
      <w:start w:val="1"/>
      <w:numFmt w:val="upperRoman"/>
      <w:lvlText w:val="%1."/>
      <w:lvlJc w:val="right"/>
      <w:pPr>
        <w:tabs>
          <w:tab w:val="num" w:pos="288"/>
        </w:tabs>
        <w:ind w:left="288"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26677AE"/>
    <w:multiLevelType w:val="multilevel"/>
    <w:tmpl w:val="842C0658"/>
    <w:lvl w:ilvl="0">
      <w:start w:val="1"/>
      <w:numFmt w:val="decimal"/>
      <w:suff w:val="space"/>
      <w:lvlText w:val="%1)"/>
      <w:lvlJc w:val="left"/>
      <w:pPr>
        <w:ind w:left="216" w:hanging="216"/>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1378069A"/>
    <w:multiLevelType w:val="multilevel"/>
    <w:tmpl w:val="376A5D80"/>
    <w:lvl w:ilvl="0">
      <w:start w:val="1"/>
      <w:numFmt w:val="upperLetter"/>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FF5B9E"/>
    <w:multiLevelType w:val="multilevel"/>
    <w:tmpl w:val="0B646916"/>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1440"/>
        </w:tabs>
        <w:ind w:left="1440" w:hanging="360"/>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BC526C"/>
    <w:multiLevelType w:val="multilevel"/>
    <w:tmpl w:val="8E76E9E2"/>
    <w:lvl w:ilvl="0">
      <w:start w:val="1"/>
      <w:numFmt w:val="bullet"/>
      <w:lvlText w:val=""/>
      <w:lvlJc w:val="left"/>
      <w:pPr>
        <w:tabs>
          <w:tab w:val="num" w:pos="360"/>
        </w:tabs>
        <w:ind w:left="360" w:hanging="360"/>
      </w:pPr>
      <w:rPr>
        <w:rFonts w:ascii="Times New Roman" w:hAnsi="Times New Roman" w:cs="Times New Roman" w:hint="default"/>
        <w:b w:val="0"/>
        <w:i w:val="0"/>
        <w:sz w:val="20"/>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C54037"/>
    <w:multiLevelType w:val="multilevel"/>
    <w:tmpl w:val="1EB0C610"/>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6B068EF"/>
    <w:multiLevelType w:val="multilevel"/>
    <w:tmpl w:val="0642711A"/>
    <w:lvl w:ilvl="0">
      <w:start w:val="1"/>
      <w:numFmt w:val="decimal"/>
      <w:suff w:val="space"/>
      <w:lvlText w:val="%1)"/>
      <w:lvlJc w:val="left"/>
      <w:pPr>
        <w:ind w:left="216" w:hanging="216"/>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15:restartNumberingAfterBreak="0">
    <w:nsid w:val="283F32F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15:restartNumberingAfterBreak="0">
    <w:nsid w:val="301558E7"/>
    <w:multiLevelType w:val="multilevel"/>
    <w:tmpl w:val="5540DDB8"/>
    <w:lvl w:ilvl="0">
      <w:start w:val="1"/>
      <w:numFmt w:val="decimal"/>
      <w:suff w:val="nothing"/>
      <w:lvlText w:val="%1)"/>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15:restartNumberingAfterBreak="0">
    <w:nsid w:val="328273D7"/>
    <w:multiLevelType w:val="multilevel"/>
    <w:tmpl w:val="9C8E938C"/>
    <w:numStyleLink w:val="IEEEBullet1"/>
  </w:abstractNum>
  <w:abstractNum w:abstractNumId="21" w15:restartNumberingAfterBreak="0">
    <w:nsid w:val="34B07CB4"/>
    <w:multiLevelType w:val="multilevel"/>
    <w:tmpl w:val="1E3A134A"/>
    <w:lvl w:ilvl="0">
      <w:start w:val="1"/>
      <w:numFmt w:val="upperRoman"/>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7A200C6"/>
    <w:multiLevelType w:val="multilevel"/>
    <w:tmpl w:val="9C8E938C"/>
    <w:numStyleLink w:val="IEEEBullet1"/>
  </w:abstractNum>
  <w:abstractNum w:abstractNumId="23" w15:restartNumberingAfterBreak="0">
    <w:nsid w:val="37FA2940"/>
    <w:multiLevelType w:val="multilevel"/>
    <w:tmpl w:val="1B8069D0"/>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504"/>
        </w:tabs>
        <w:ind w:left="504" w:hanging="216"/>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D57A98"/>
    <w:multiLevelType w:val="multilevel"/>
    <w:tmpl w:val="1286F25C"/>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807ECF"/>
    <w:multiLevelType w:val="multilevel"/>
    <w:tmpl w:val="0B646916"/>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1440"/>
        </w:tabs>
        <w:ind w:left="1440" w:hanging="360"/>
      </w:pPr>
      <w:rPr>
        <w:rFonts w:ascii="Symbol" w:eastAsia="SimSun"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FF1343"/>
    <w:multiLevelType w:val="multilevel"/>
    <w:tmpl w:val="CA5008E4"/>
    <w:lvl w:ilvl="0">
      <w:start w:val="1"/>
      <w:numFmt w:val="decimal"/>
      <w:suff w:val="space"/>
      <w:lvlText w:val="[%1]"/>
      <w:lvlJc w:val="left"/>
      <w:pPr>
        <w:ind w:left="288" w:hanging="288"/>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7" w15:restartNumberingAfterBreak="0">
    <w:nsid w:val="4366657E"/>
    <w:multiLevelType w:val="multilevel"/>
    <w:tmpl w:val="595A58D8"/>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hAnsi="Symbol" w:hint="default"/>
        <w:b/>
        <w:bCs/>
        <w:i w:val="0"/>
        <w:iCs w:val="0"/>
        <w:caps/>
        <w:strike w:val="0"/>
        <w:dstrike w:val="0"/>
        <w:vanish w:val="0"/>
        <w:color w:val="000000"/>
        <w:spacing w:val="0"/>
        <w:kern w:val="0"/>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F21919"/>
    <w:multiLevelType w:val="multilevel"/>
    <w:tmpl w:val="D908C808"/>
    <w:lvl w:ilvl="0">
      <w:start w:val="1"/>
      <w:numFmt w:val="decimal"/>
      <w:lvlText w:val="%1)"/>
      <w:lvlJc w:val="left"/>
      <w:pPr>
        <w:tabs>
          <w:tab w:val="num" w:pos="216"/>
        </w:tabs>
        <w:ind w:left="216" w:hanging="216"/>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0" w15:restartNumberingAfterBreak="0">
    <w:nsid w:val="4F0A0856"/>
    <w:multiLevelType w:val="multilevel"/>
    <w:tmpl w:val="1B8069D0"/>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504"/>
        </w:tabs>
        <w:ind w:left="504" w:hanging="216"/>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59024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3" w15:restartNumberingAfterBreak="0">
    <w:nsid w:val="53BC2548"/>
    <w:multiLevelType w:val="multilevel"/>
    <w:tmpl w:val="595A58D8"/>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hAnsi="Symbol" w:hint="default"/>
        <w:b/>
        <w:bCs/>
        <w:i w:val="0"/>
        <w:iCs w:val="0"/>
        <w:caps/>
        <w:strike w:val="0"/>
        <w:dstrike w:val="0"/>
        <w:vanish w:val="0"/>
        <w:color w:val="000000"/>
        <w:spacing w:val="0"/>
        <w:kern w:val="0"/>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4A2257E"/>
    <w:multiLevelType w:val="multilevel"/>
    <w:tmpl w:val="AD807452"/>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A71AA9"/>
    <w:multiLevelType w:val="multilevel"/>
    <w:tmpl w:val="1B8069D0"/>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504"/>
        </w:tabs>
        <w:ind w:left="504" w:hanging="216"/>
      </w:pPr>
      <w:rPr>
        <w:rFonts w:ascii="Symbol" w:eastAsia="SimSun"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AAF2D51"/>
    <w:multiLevelType w:val="multilevel"/>
    <w:tmpl w:val="C994D254"/>
    <w:lvl w:ilvl="0">
      <w:start w:val="1"/>
      <w:numFmt w:val="upperRoman"/>
      <w:lvlText w:val="%1."/>
      <w:lvlJc w:val="center"/>
      <w:pPr>
        <w:tabs>
          <w:tab w:val="num" w:pos="576"/>
        </w:tabs>
        <w:ind w:left="57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B894DCE"/>
    <w:multiLevelType w:val="multilevel"/>
    <w:tmpl w:val="06262128"/>
    <w:lvl w:ilvl="0">
      <w:start w:val="1"/>
      <w:numFmt w:val="upperRoman"/>
      <w:lvlText w:val="%1."/>
      <w:lvlJc w:val="center"/>
      <w:pPr>
        <w:tabs>
          <w:tab w:val="num" w:pos="504"/>
        </w:tabs>
        <w:ind w:left="504"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07B06C9"/>
    <w:multiLevelType w:val="multilevel"/>
    <w:tmpl w:val="3828D25C"/>
    <w:lvl w:ilvl="0">
      <w:start w:val="1"/>
      <w:numFmt w:val="upperRoman"/>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7C66B6D"/>
    <w:multiLevelType w:val="multilevel"/>
    <w:tmpl w:val="62BAD17C"/>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720"/>
        </w:tabs>
        <w:ind w:left="720"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A4705E7"/>
    <w:multiLevelType w:val="multilevel"/>
    <w:tmpl w:val="595A58D8"/>
    <w:lvl w:ilvl="0">
      <w:start w:val="1"/>
      <w:numFmt w:val="upperLetter"/>
      <w:lvlText w:val="%1."/>
      <w:lvlJc w:val="left"/>
      <w:pPr>
        <w:tabs>
          <w:tab w:val="num" w:pos="288"/>
        </w:tabs>
        <w:ind w:left="288" w:hanging="288"/>
      </w:pPr>
      <w:rPr>
        <w:rFonts w:ascii="Times New Roman" w:eastAsia="Arial Unicode MS" w:hAnsi="Times New Roman" w:cs="Times New Roman" w:hint="default"/>
        <w:bCs/>
        <w:i w:val="0"/>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eastAsia="SimSun" w:hAnsi="Symbol"/>
        <w:b/>
        <w:bCs/>
        <w:caps/>
        <w:color w:val="000000"/>
        <w:sz w:val="16"/>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2" w15:restartNumberingAfterBreak="0">
    <w:nsid w:val="6BFC6865"/>
    <w:multiLevelType w:val="multilevel"/>
    <w:tmpl w:val="9C8E938C"/>
    <w:numStyleLink w:val="IEEEBullet1"/>
  </w:abstractNum>
  <w:abstractNum w:abstractNumId="43" w15:restartNumberingAfterBreak="0">
    <w:nsid w:val="70996FC9"/>
    <w:multiLevelType w:val="multilevel"/>
    <w:tmpl w:val="B058D2D4"/>
    <w:lvl w:ilvl="0">
      <w:start w:val="1"/>
      <w:numFmt w:val="upperRoman"/>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230658B"/>
    <w:multiLevelType w:val="multilevel"/>
    <w:tmpl w:val="53844C2A"/>
    <w:lvl w:ilvl="0">
      <w:start w:val="1"/>
      <w:numFmt w:val="upperRoman"/>
      <w:lvlText w:val="%1."/>
      <w:lvlJc w:val="center"/>
      <w:pPr>
        <w:tabs>
          <w:tab w:val="num" w:pos="432"/>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5434BE1"/>
    <w:multiLevelType w:val="multilevel"/>
    <w:tmpl w:val="21FE80A4"/>
    <w:lvl w:ilvl="0">
      <w:start w:val="1"/>
      <w:numFmt w:val="upperLetter"/>
      <w:lvlText w:val="%1."/>
      <w:lvlJc w:val="left"/>
      <w:pPr>
        <w:tabs>
          <w:tab w:val="num" w:pos="288"/>
        </w:tabs>
        <w:ind w:left="288" w:hanging="288"/>
      </w:pPr>
      <w:rPr>
        <w:rFonts w:hint="default"/>
      </w:rPr>
    </w:lvl>
    <w:lvl w:ilvl="1">
      <w:start w:val="1"/>
      <w:numFmt w:val="bullet"/>
      <w:lvlText w:val=""/>
      <w:lvlJc w:val="left"/>
      <w:pPr>
        <w:tabs>
          <w:tab w:val="num" w:pos="936"/>
        </w:tabs>
        <w:ind w:left="936" w:hanging="576"/>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9B35D5"/>
    <w:multiLevelType w:val="multilevel"/>
    <w:tmpl w:val="924E5DBA"/>
    <w:lvl w:ilvl="0">
      <w:start w:val="1"/>
      <w:numFmt w:val="upperLetter"/>
      <w:lvlText w:val="%1."/>
      <w:lvlJc w:val="left"/>
      <w:pPr>
        <w:tabs>
          <w:tab w:val="num" w:pos="288"/>
        </w:tabs>
        <w:ind w:left="288" w:hanging="288"/>
      </w:pPr>
      <w:rPr>
        <w:rFonts w:ascii="Times" w:eastAsia="Arial Unicode MS" w:hAnsi="Times" w:cs="Times New Roman" w:hint="default"/>
        <w:b w:val="0"/>
        <w:bCs/>
        <w:i w:val="0"/>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77609755">
    <w:abstractNumId w:val="22"/>
  </w:num>
  <w:num w:numId="2" w16cid:durableId="1108621525">
    <w:abstractNumId w:val="34"/>
  </w:num>
  <w:num w:numId="3" w16cid:durableId="1896769138">
    <w:abstractNumId w:val="44"/>
  </w:num>
  <w:num w:numId="4" w16cid:durableId="2141147789">
    <w:abstractNumId w:val="4"/>
  </w:num>
  <w:num w:numId="5" w16cid:durableId="2011716727">
    <w:abstractNumId w:val="22"/>
    <w:lvlOverride w:ilvl="0">
      <w:startOverride w:val="1"/>
    </w:lvlOverride>
  </w:num>
  <w:num w:numId="6" w16cid:durableId="365178144">
    <w:abstractNumId w:val="36"/>
  </w:num>
  <w:num w:numId="7" w16cid:durableId="1534028723">
    <w:abstractNumId w:val="37"/>
  </w:num>
  <w:num w:numId="8" w16cid:durableId="188027942">
    <w:abstractNumId w:val="21"/>
  </w:num>
  <w:num w:numId="9" w16cid:durableId="722365446">
    <w:abstractNumId w:val="38"/>
  </w:num>
  <w:num w:numId="10" w16cid:durableId="744491340">
    <w:abstractNumId w:val="43"/>
  </w:num>
  <w:num w:numId="11" w16cid:durableId="1471941214">
    <w:abstractNumId w:val="24"/>
  </w:num>
  <w:num w:numId="12" w16cid:durableId="1962224810">
    <w:abstractNumId w:val="6"/>
  </w:num>
  <w:num w:numId="13" w16cid:durableId="258606010">
    <w:abstractNumId w:val="10"/>
  </w:num>
  <w:num w:numId="14" w16cid:durableId="1451120215">
    <w:abstractNumId w:val="31"/>
  </w:num>
  <w:num w:numId="15" w16cid:durableId="719592604">
    <w:abstractNumId w:val="8"/>
  </w:num>
  <w:num w:numId="16" w16cid:durableId="1733961591">
    <w:abstractNumId w:val="12"/>
  </w:num>
  <w:num w:numId="17" w16cid:durableId="97986412">
    <w:abstractNumId w:val="25"/>
  </w:num>
  <w:num w:numId="18" w16cid:durableId="1993479727">
    <w:abstractNumId w:val="13"/>
  </w:num>
  <w:num w:numId="19" w16cid:durableId="1541747437">
    <w:abstractNumId w:val="45"/>
  </w:num>
  <w:num w:numId="20" w16cid:durableId="616831414">
    <w:abstractNumId w:val="39"/>
  </w:num>
  <w:num w:numId="21" w16cid:durableId="1221867795">
    <w:abstractNumId w:val="35"/>
  </w:num>
  <w:num w:numId="22" w16cid:durableId="2093622667">
    <w:abstractNumId w:val="29"/>
  </w:num>
  <w:num w:numId="23" w16cid:durableId="1923492175">
    <w:abstractNumId w:val="17"/>
  </w:num>
  <w:num w:numId="24" w16cid:durableId="1923877001">
    <w:abstractNumId w:val="41"/>
  </w:num>
  <w:num w:numId="25" w16cid:durableId="1003358965">
    <w:abstractNumId w:val="16"/>
  </w:num>
  <w:num w:numId="26" w16cid:durableId="1707293502">
    <w:abstractNumId w:val="1"/>
  </w:num>
  <w:num w:numId="27" w16cid:durableId="7297576">
    <w:abstractNumId w:val="11"/>
  </w:num>
  <w:num w:numId="28" w16cid:durableId="1018654643">
    <w:abstractNumId w:val="3"/>
  </w:num>
  <w:num w:numId="29" w16cid:durableId="1758088865">
    <w:abstractNumId w:val="19"/>
  </w:num>
  <w:num w:numId="30" w16cid:durableId="559826745">
    <w:abstractNumId w:val="30"/>
  </w:num>
  <w:num w:numId="31" w16cid:durableId="853684879">
    <w:abstractNumId w:val="9"/>
  </w:num>
  <w:num w:numId="32" w16cid:durableId="1942638325">
    <w:abstractNumId w:val="23"/>
  </w:num>
  <w:num w:numId="33" w16cid:durableId="1051926419">
    <w:abstractNumId w:val="5"/>
  </w:num>
  <w:num w:numId="34" w16cid:durableId="1664968543">
    <w:abstractNumId w:val="33"/>
  </w:num>
  <w:num w:numId="35" w16cid:durableId="2073455190">
    <w:abstractNumId w:val="7"/>
  </w:num>
  <w:num w:numId="36" w16cid:durableId="1084111725">
    <w:abstractNumId w:val="15"/>
  </w:num>
  <w:num w:numId="37" w16cid:durableId="2131240716">
    <w:abstractNumId w:val="31"/>
  </w:num>
  <w:num w:numId="38" w16cid:durableId="1914968947">
    <w:abstractNumId w:val="46"/>
  </w:num>
  <w:num w:numId="39" w16cid:durableId="19808397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6448500">
    <w:abstractNumId w:val="27"/>
  </w:num>
  <w:num w:numId="41" w16cid:durableId="2007857603">
    <w:abstractNumId w:val="40"/>
  </w:num>
  <w:num w:numId="42" w16cid:durableId="693649902">
    <w:abstractNumId w:val="14"/>
  </w:num>
  <w:num w:numId="43" w16cid:durableId="1437824214">
    <w:abstractNumId w:val="28"/>
  </w:num>
  <w:num w:numId="44" w16cid:durableId="1091396089">
    <w:abstractNumId w:val="42"/>
  </w:num>
  <w:num w:numId="45" w16cid:durableId="783621485">
    <w:abstractNumId w:val="20"/>
  </w:num>
  <w:num w:numId="46" w16cid:durableId="740492128">
    <w:abstractNumId w:val="2"/>
  </w:num>
  <w:num w:numId="47" w16cid:durableId="1521044564">
    <w:abstractNumId w:val="18"/>
  </w:num>
  <w:num w:numId="48" w16cid:durableId="526061259">
    <w:abstractNumId w:val="26"/>
  </w:num>
  <w:num w:numId="49" w16cid:durableId="1333990666">
    <w:abstractNumId w:val="0"/>
  </w:num>
  <w:num w:numId="50" w16cid:durableId="19693883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31"/>
    <w:rsid w:val="000002E1"/>
    <w:rsid w:val="00002CB3"/>
    <w:rsid w:val="00017719"/>
    <w:rsid w:val="00023312"/>
    <w:rsid w:val="00027F1D"/>
    <w:rsid w:val="0003296C"/>
    <w:rsid w:val="00054421"/>
    <w:rsid w:val="00055ADA"/>
    <w:rsid w:val="00062E46"/>
    <w:rsid w:val="000720CF"/>
    <w:rsid w:val="00074AC8"/>
    <w:rsid w:val="00081408"/>
    <w:rsid w:val="00081EBE"/>
    <w:rsid w:val="00086EDC"/>
    <w:rsid w:val="0009563A"/>
    <w:rsid w:val="000B36A3"/>
    <w:rsid w:val="000C013C"/>
    <w:rsid w:val="000E3F84"/>
    <w:rsid w:val="000F2381"/>
    <w:rsid w:val="000F4221"/>
    <w:rsid w:val="00100919"/>
    <w:rsid w:val="001056DF"/>
    <w:rsid w:val="00114025"/>
    <w:rsid w:val="001160D2"/>
    <w:rsid w:val="001348A5"/>
    <w:rsid w:val="00136C35"/>
    <w:rsid w:val="0014280A"/>
    <w:rsid w:val="001476B4"/>
    <w:rsid w:val="00151B8E"/>
    <w:rsid w:val="00173586"/>
    <w:rsid w:val="00184CC9"/>
    <w:rsid w:val="00192389"/>
    <w:rsid w:val="001928FB"/>
    <w:rsid w:val="00192BC7"/>
    <w:rsid w:val="001A50EA"/>
    <w:rsid w:val="001A7977"/>
    <w:rsid w:val="001B5DD9"/>
    <w:rsid w:val="001E4390"/>
    <w:rsid w:val="001F16CD"/>
    <w:rsid w:val="001F47D2"/>
    <w:rsid w:val="0022285A"/>
    <w:rsid w:val="00224C61"/>
    <w:rsid w:val="002420DA"/>
    <w:rsid w:val="0026301A"/>
    <w:rsid w:val="0027227B"/>
    <w:rsid w:val="00273AC7"/>
    <w:rsid w:val="00273D2C"/>
    <w:rsid w:val="00285ECD"/>
    <w:rsid w:val="00290E1B"/>
    <w:rsid w:val="00291B17"/>
    <w:rsid w:val="002A3927"/>
    <w:rsid w:val="002A6742"/>
    <w:rsid w:val="002B2AB3"/>
    <w:rsid w:val="002C1A7F"/>
    <w:rsid w:val="002C3235"/>
    <w:rsid w:val="002C4239"/>
    <w:rsid w:val="002C44BB"/>
    <w:rsid w:val="002C559D"/>
    <w:rsid w:val="002D2D42"/>
    <w:rsid w:val="002E7A1B"/>
    <w:rsid w:val="002F72D0"/>
    <w:rsid w:val="003003AB"/>
    <w:rsid w:val="00311C49"/>
    <w:rsid w:val="0031419E"/>
    <w:rsid w:val="0032119E"/>
    <w:rsid w:val="00321304"/>
    <w:rsid w:val="00331F84"/>
    <w:rsid w:val="00334237"/>
    <w:rsid w:val="00362BCD"/>
    <w:rsid w:val="003717C4"/>
    <w:rsid w:val="003941B6"/>
    <w:rsid w:val="003950A4"/>
    <w:rsid w:val="003E3577"/>
    <w:rsid w:val="003F3A61"/>
    <w:rsid w:val="003F3DAD"/>
    <w:rsid w:val="00410A5D"/>
    <w:rsid w:val="00414909"/>
    <w:rsid w:val="00425A6A"/>
    <w:rsid w:val="00426FBB"/>
    <w:rsid w:val="0047429A"/>
    <w:rsid w:val="0048374C"/>
    <w:rsid w:val="0048771D"/>
    <w:rsid w:val="004A6605"/>
    <w:rsid w:val="004C45FA"/>
    <w:rsid w:val="004C56AE"/>
    <w:rsid w:val="004D6DCE"/>
    <w:rsid w:val="004E1BD8"/>
    <w:rsid w:val="004E452A"/>
    <w:rsid w:val="004E78E3"/>
    <w:rsid w:val="005004BF"/>
    <w:rsid w:val="00502E89"/>
    <w:rsid w:val="00510E95"/>
    <w:rsid w:val="00527D56"/>
    <w:rsid w:val="0053221F"/>
    <w:rsid w:val="00536FAE"/>
    <w:rsid w:val="00542C85"/>
    <w:rsid w:val="005439D8"/>
    <w:rsid w:val="00553510"/>
    <w:rsid w:val="00554186"/>
    <w:rsid w:val="00582959"/>
    <w:rsid w:val="00585769"/>
    <w:rsid w:val="00591130"/>
    <w:rsid w:val="005A3F28"/>
    <w:rsid w:val="005A40BE"/>
    <w:rsid w:val="005B13E2"/>
    <w:rsid w:val="005B47D7"/>
    <w:rsid w:val="005C5526"/>
    <w:rsid w:val="005C62C6"/>
    <w:rsid w:val="005D7B9E"/>
    <w:rsid w:val="005E07E6"/>
    <w:rsid w:val="005F0834"/>
    <w:rsid w:val="005F6DC3"/>
    <w:rsid w:val="005F7D03"/>
    <w:rsid w:val="00601A8E"/>
    <w:rsid w:val="0062033E"/>
    <w:rsid w:val="00624482"/>
    <w:rsid w:val="00631931"/>
    <w:rsid w:val="0064799C"/>
    <w:rsid w:val="00654156"/>
    <w:rsid w:val="006B0C0F"/>
    <w:rsid w:val="006B47CA"/>
    <w:rsid w:val="006C7AAA"/>
    <w:rsid w:val="006D1C2A"/>
    <w:rsid w:val="006D264F"/>
    <w:rsid w:val="006E2A8D"/>
    <w:rsid w:val="006E7574"/>
    <w:rsid w:val="006F0A6C"/>
    <w:rsid w:val="00703430"/>
    <w:rsid w:val="007069BE"/>
    <w:rsid w:val="00745C86"/>
    <w:rsid w:val="00764603"/>
    <w:rsid w:val="0076604D"/>
    <w:rsid w:val="00790909"/>
    <w:rsid w:val="007A4559"/>
    <w:rsid w:val="007B5A07"/>
    <w:rsid w:val="007C417D"/>
    <w:rsid w:val="007D3E71"/>
    <w:rsid w:val="007E5D6A"/>
    <w:rsid w:val="007E645D"/>
    <w:rsid w:val="007F27FF"/>
    <w:rsid w:val="007F75CA"/>
    <w:rsid w:val="00813829"/>
    <w:rsid w:val="00821E08"/>
    <w:rsid w:val="008261D4"/>
    <w:rsid w:val="00834EFD"/>
    <w:rsid w:val="00844B24"/>
    <w:rsid w:val="0084515F"/>
    <w:rsid w:val="0085092D"/>
    <w:rsid w:val="008530E7"/>
    <w:rsid w:val="0086136E"/>
    <w:rsid w:val="008631CB"/>
    <w:rsid w:val="00876316"/>
    <w:rsid w:val="00877D4C"/>
    <w:rsid w:val="0088314D"/>
    <w:rsid w:val="008969B5"/>
    <w:rsid w:val="0089763B"/>
    <w:rsid w:val="008B6AE3"/>
    <w:rsid w:val="008D1045"/>
    <w:rsid w:val="008E4584"/>
    <w:rsid w:val="008E5996"/>
    <w:rsid w:val="00901AE1"/>
    <w:rsid w:val="009205B4"/>
    <w:rsid w:val="00930C6E"/>
    <w:rsid w:val="009320BC"/>
    <w:rsid w:val="00955B59"/>
    <w:rsid w:val="00974891"/>
    <w:rsid w:val="00992262"/>
    <w:rsid w:val="009926BC"/>
    <w:rsid w:val="009A4319"/>
    <w:rsid w:val="009A6C3F"/>
    <w:rsid w:val="009B73F2"/>
    <w:rsid w:val="009C12BD"/>
    <w:rsid w:val="009C50FE"/>
    <w:rsid w:val="009D3C51"/>
    <w:rsid w:val="009D45F6"/>
    <w:rsid w:val="00A01590"/>
    <w:rsid w:val="00A03E75"/>
    <w:rsid w:val="00A34EEF"/>
    <w:rsid w:val="00A45FCE"/>
    <w:rsid w:val="00A64C05"/>
    <w:rsid w:val="00A75671"/>
    <w:rsid w:val="00A773CC"/>
    <w:rsid w:val="00A80DB9"/>
    <w:rsid w:val="00A9318B"/>
    <w:rsid w:val="00A94AC1"/>
    <w:rsid w:val="00AB18B7"/>
    <w:rsid w:val="00AC7A95"/>
    <w:rsid w:val="00AD335D"/>
    <w:rsid w:val="00AF02FE"/>
    <w:rsid w:val="00AF792B"/>
    <w:rsid w:val="00B240BB"/>
    <w:rsid w:val="00B55D5E"/>
    <w:rsid w:val="00B94516"/>
    <w:rsid w:val="00BB2855"/>
    <w:rsid w:val="00BD19C1"/>
    <w:rsid w:val="00BD25B8"/>
    <w:rsid w:val="00C0014C"/>
    <w:rsid w:val="00C012E1"/>
    <w:rsid w:val="00C04D21"/>
    <w:rsid w:val="00C06BB4"/>
    <w:rsid w:val="00C10D20"/>
    <w:rsid w:val="00C12E0C"/>
    <w:rsid w:val="00C21916"/>
    <w:rsid w:val="00C37E1B"/>
    <w:rsid w:val="00C457CA"/>
    <w:rsid w:val="00C57FB7"/>
    <w:rsid w:val="00C65F3F"/>
    <w:rsid w:val="00C72414"/>
    <w:rsid w:val="00C8667B"/>
    <w:rsid w:val="00C87940"/>
    <w:rsid w:val="00CA4CE3"/>
    <w:rsid w:val="00CB43B1"/>
    <w:rsid w:val="00CD4F3F"/>
    <w:rsid w:val="00CF489E"/>
    <w:rsid w:val="00D20551"/>
    <w:rsid w:val="00D311F8"/>
    <w:rsid w:val="00D36B52"/>
    <w:rsid w:val="00D377C8"/>
    <w:rsid w:val="00D41274"/>
    <w:rsid w:val="00D43BF3"/>
    <w:rsid w:val="00D767BB"/>
    <w:rsid w:val="00D76C52"/>
    <w:rsid w:val="00D91CD7"/>
    <w:rsid w:val="00D939B0"/>
    <w:rsid w:val="00DB16E0"/>
    <w:rsid w:val="00DB2DF9"/>
    <w:rsid w:val="00DB7E63"/>
    <w:rsid w:val="00DC199E"/>
    <w:rsid w:val="00DC2055"/>
    <w:rsid w:val="00DC2995"/>
    <w:rsid w:val="00DC609B"/>
    <w:rsid w:val="00DD71E8"/>
    <w:rsid w:val="00DD7F83"/>
    <w:rsid w:val="00DE1DA3"/>
    <w:rsid w:val="00DE2645"/>
    <w:rsid w:val="00DF3E4E"/>
    <w:rsid w:val="00E0641E"/>
    <w:rsid w:val="00E06664"/>
    <w:rsid w:val="00E12EDE"/>
    <w:rsid w:val="00E13745"/>
    <w:rsid w:val="00E304BC"/>
    <w:rsid w:val="00E32853"/>
    <w:rsid w:val="00E401F8"/>
    <w:rsid w:val="00E4231E"/>
    <w:rsid w:val="00E46425"/>
    <w:rsid w:val="00E47D0E"/>
    <w:rsid w:val="00E65018"/>
    <w:rsid w:val="00E733EA"/>
    <w:rsid w:val="00E81B7E"/>
    <w:rsid w:val="00E86988"/>
    <w:rsid w:val="00E94339"/>
    <w:rsid w:val="00E97563"/>
    <w:rsid w:val="00EA5408"/>
    <w:rsid w:val="00EB0B63"/>
    <w:rsid w:val="00EC265C"/>
    <w:rsid w:val="00EC5F03"/>
    <w:rsid w:val="00ED0116"/>
    <w:rsid w:val="00ED61CB"/>
    <w:rsid w:val="00F06A72"/>
    <w:rsid w:val="00F136F0"/>
    <w:rsid w:val="00F1388F"/>
    <w:rsid w:val="00F20BBB"/>
    <w:rsid w:val="00F43BD8"/>
    <w:rsid w:val="00F562F3"/>
    <w:rsid w:val="00F74B89"/>
    <w:rsid w:val="00F75133"/>
    <w:rsid w:val="00F97FBA"/>
    <w:rsid w:val="00FA03A5"/>
    <w:rsid w:val="00FA1170"/>
    <w:rsid w:val="00FA3899"/>
    <w:rsid w:val="00FA4909"/>
    <w:rsid w:val="00FA541F"/>
    <w:rsid w:val="00FA6751"/>
    <w:rsid w:val="00FB1048"/>
    <w:rsid w:val="00FB4876"/>
    <w:rsid w:val="00FB48C8"/>
    <w:rsid w:val="00FB62C4"/>
    <w:rsid w:val="00FB7701"/>
    <w:rsid w:val="00FD1AC5"/>
    <w:rsid w:val="00FD5CF0"/>
    <w:rsid w:val="00FD6057"/>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8C4CE"/>
  <w15:docId w15:val="{942AFE34-A96D-46A7-BBFD-E3CC423D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BB"/>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4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7"/>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6"/>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rFonts w:eastAsia="SimSun"/>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4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DC199E"/>
    <w:rPr>
      <w:rFonts w:eastAsia="Times New Roman"/>
      <w:kern w:val="28"/>
      <w:sz w:val="48"/>
      <w:szCs w:val="48"/>
    </w:rPr>
  </w:style>
  <w:style w:type="paragraph" w:styleId="Footer">
    <w:name w:val="footer"/>
    <w:basedOn w:val="Normal"/>
    <w:link w:val="FooterChar"/>
    <w:rsid w:val="00DC199E"/>
    <w:pPr>
      <w:tabs>
        <w:tab w:val="center" w:pos="4320"/>
        <w:tab w:val="right" w:pos="8640"/>
      </w:tabs>
      <w:autoSpaceDE w:val="0"/>
      <w:autoSpaceDN w:val="0"/>
    </w:pPr>
    <w:rPr>
      <w:rFonts w:eastAsia="Times New Roman"/>
      <w:sz w:val="20"/>
      <w:szCs w:val="20"/>
      <w:lang w:val="en-US" w:eastAsia="en-US"/>
    </w:rPr>
  </w:style>
  <w:style w:type="character" w:customStyle="1" w:styleId="FooterChar">
    <w:name w:val="Footer Char"/>
    <w:basedOn w:val="DefaultParagraphFont"/>
    <w:link w:val="Footer"/>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cs="Tahoma"/>
      <w:sz w:val="16"/>
      <w:szCs w:val="16"/>
    </w:rPr>
  </w:style>
  <w:style w:type="character" w:customStyle="1" w:styleId="BalloonTextChar">
    <w:name w:val="Balloon Text Char"/>
    <w:basedOn w:val="DefaultParagraphFont"/>
    <w:link w:val="BalloonText"/>
    <w:uiPriority w:val="99"/>
    <w:semiHidden/>
    <w:rsid w:val="00023312"/>
    <w:rPr>
      <w:rFonts w:ascii="Tahoma" w:hAnsi="Tahoma" w:cs="Tahoma"/>
      <w:sz w:val="16"/>
      <w:szCs w:val="16"/>
      <w:lang w:val="en-AU" w:eastAsia="zh-CN"/>
    </w:rPr>
  </w:style>
  <w:style w:type="character" w:styleId="Hyperlink">
    <w:name w:val="Hyperlink"/>
    <w:basedOn w:val="DefaultParagraphFont"/>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cs="Tahoma"/>
      <w:sz w:val="16"/>
      <w:szCs w:val="16"/>
    </w:rPr>
  </w:style>
  <w:style w:type="character" w:customStyle="1" w:styleId="DocumentMapChar">
    <w:name w:val="Document Map Char"/>
    <w:basedOn w:val="DefaultParagraphFont"/>
    <w:link w:val="DocumentMap"/>
    <w:uiPriority w:val="99"/>
    <w:semiHidden/>
    <w:rsid w:val="00631931"/>
    <w:rPr>
      <w:rFonts w:ascii="Tahoma" w:hAnsi="Tahoma" w:cs="Tahoma"/>
      <w:sz w:val="16"/>
      <w:szCs w:val="16"/>
      <w:lang w:val="en-AU" w:eastAsia="zh-CN"/>
    </w:rPr>
  </w:style>
  <w:style w:type="paragraph" w:styleId="NormalWeb">
    <w:name w:val="Normal (Web)"/>
    <w:basedOn w:val="Normal"/>
    <w:uiPriority w:val="99"/>
    <w:semiHidden/>
    <w:unhideWhenUsed/>
    <w:rsid w:val="008261D4"/>
    <w:pPr>
      <w:spacing w:before="100" w:beforeAutospacing="1" w:after="100" w:afterAutospacing="1"/>
    </w:pPr>
    <w:rPr>
      <w:rFonts w:eastAsiaTheme="minorEastAsia"/>
      <w:lang w:val="id-ID" w:eastAsia="id-ID"/>
    </w:rPr>
  </w:style>
  <w:style w:type="character" w:customStyle="1" w:styleId="Heading1Char">
    <w:name w:val="Heading 1 Char"/>
    <w:basedOn w:val="DefaultParagraphFont"/>
    <w:link w:val="Heading1"/>
    <w:uiPriority w:val="9"/>
    <w:rsid w:val="008261D4"/>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82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004">
      <w:bodyDiv w:val="1"/>
      <w:marLeft w:val="0"/>
      <w:marRight w:val="0"/>
      <w:marTop w:val="0"/>
      <w:marBottom w:val="0"/>
      <w:divBdr>
        <w:top w:val="none" w:sz="0" w:space="0" w:color="auto"/>
        <w:left w:val="none" w:sz="0" w:space="0" w:color="auto"/>
        <w:bottom w:val="none" w:sz="0" w:space="0" w:color="auto"/>
        <w:right w:val="none" w:sz="0" w:space="0" w:color="auto"/>
      </w:divBdr>
    </w:div>
    <w:div w:id="264307559">
      <w:bodyDiv w:val="1"/>
      <w:marLeft w:val="0"/>
      <w:marRight w:val="0"/>
      <w:marTop w:val="0"/>
      <w:marBottom w:val="0"/>
      <w:divBdr>
        <w:top w:val="none" w:sz="0" w:space="0" w:color="auto"/>
        <w:left w:val="none" w:sz="0" w:space="0" w:color="auto"/>
        <w:bottom w:val="none" w:sz="0" w:space="0" w:color="auto"/>
        <w:right w:val="none" w:sz="0" w:space="0" w:color="auto"/>
      </w:divBdr>
    </w:div>
    <w:div w:id="359667172">
      <w:bodyDiv w:val="1"/>
      <w:marLeft w:val="0"/>
      <w:marRight w:val="0"/>
      <w:marTop w:val="0"/>
      <w:marBottom w:val="0"/>
      <w:divBdr>
        <w:top w:val="none" w:sz="0" w:space="0" w:color="auto"/>
        <w:left w:val="none" w:sz="0" w:space="0" w:color="auto"/>
        <w:bottom w:val="none" w:sz="0" w:space="0" w:color="auto"/>
        <w:right w:val="none" w:sz="0" w:space="0" w:color="auto"/>
      </w:divBdr>
    </w:div>
    <w:div w:id="441845918">
      <w:bodyDiv w:val="1"/>
      <w:marLeft w:val="0"/>
      <w:marRight w:val="0"/>
      <w:marTop w:val="0"/>
      <w:marBottom w:val="0"/>
      <w:divBdr>
        <w:top w:val="none" w:sz="0" w:space="0" w:color="auto"/>
        <w:left w:val="none" w:sz="0" w:space="0" w:color="auto"/>
        <w:bottom w:val="none" w:sz="0" w:space="0" w:color="auto"/>
        <w:right w:val="none" w:sz="0" w:space="0" w:color="auto"/>
      </w:divBdr>
    </w:div>
    <w:div w:id="593560581">
      <w:bodyDiv w:val="1"/>
      <w:marLeft w:val="0"/>
      <w:marRight w:val="0"/>
      <w:marTop w:val="0"/>
      <w:marBottom w:val="0"/>
      <w:divBdr>
        <w:top w:val="none" w:sz="0" w:space="0" w:color="auto"/>
        <w:left w:val="none" w:sz="0" w:space="0" w:color="auto"/>
        <w:bottom w:val="none" w:sz="0" w:space="0" w:color="auto"/>
        <w:right w:val="none" w:sz="0" w:space="0" w:color="auto"/>
      </w:divBdr>
    </w:div>
    <w:div w:id="605507907">
      <w:bodyDiv w:val="1"/>
      <w:marLeft w:val="0"/>
      <w:marRight w:val="0"/>
      <w:marTop w:val="0"/>
      <w:marBottom w:val="0"/>
      <w:divBdr>
        <w:top w:val="none" w:sz="0" w:space="0" w:color="auto"/>
        <w:left w:val="none" w:sz="0" w:space="0" w:color="auto"/>
        <w:bottom w:val="none" w:sz="0" w:space="0" w:color="auto"/>
        <w:right w:val="none" w:sz="0" w:space="0" w:color="auto"/>
      </w:divBdr>
    </w:div>
    <w:div w:id="630985934">
      <w:bodyDiv w:val="1"/>
      <w:marLeft w:val="0"/>
      <w:marRight w:val="0"/>
      <w:marTop w:val="0"/>
      <w:marBottom w:val="0"/>
      <w:divBdr>
        <w:top w:val="none" w:sz="0" w:space="0" w:color="auto"/>
        <w:left w:val="none" w:sz="0" w:space="0" w:color="auto"/>
        <w:bottom w:val="none" w:sz="0" w:space="0" w:color="auto"/>
        <w:right w:val="none" w:sz="0" w:space="0" w:color="auto"/>
      </w:divBdr>
    </w:div>
    <w:div w:id="676999350">
      <w:bodyDiv w:val="1"/>
      <w:marLeft w:val="0"/>
      <w:marRight w:val="0"/>
      <w:marTop w:val="0"/>
      <w:marBottom w:val="0"/>
      <w:divBdr>
        <w:top w:val="none" w:sz="0" w:space="0" w:color="auto"/>
        <w:left w:val="none" w:sz="0" w:space="0" w:color="auto"/>
        <w:bottom w:val="none" w:sz="0" w:space="0" w:color="auto"/>
        <w:right w:val="none" w:sz="0" w:space="0" w:color="auto"/>
      </w:divBdr>
    </w:div>
    <w:div w:id="777140087">
      <w:bodyDiv w:val="1"/>
      <w:marLeft w:val="0"/>
      <w:marRight w:val="0"/>
      <w:marTop w:val="0"/>
      <w:marBottom w:val="0"/>
      <w:divBdr>
        <w:top w:val="none" w:sz="0" w:space="0" w:color="auto"/>
        <w:left w:val="none" w:sz="0" w:space="0" w:color="auto"/>
        <w:bottom w:val="none" w:sz="0" w:space="0" w:color="auto"/>
        <w:right w:val="none" w:sz="0" w:space="0" w:color="auto"/>
      </w:divBdr>
    </w:div>
    <w:div w:id="875895144">
      <w:bodyDiv w:val="1"/>
      <w:marLeft w:val="0"/>
      <w:marRight w:val="0"/>
      <w:marTop w:val="0"/>
      <w:marBottom w:val="0"/>
      <w:divBdr>
        <w:top w:val="none" w:sz="0" w:space="0" w:color="auto"/>
        <w:left w:val="none" w:sz="0" w:space="0" w:color="auto"/>
        <w:bottom w:val="none" w:sz="0" w:space="0" w:color="auto"/>
        <w:right w:val="none" w:sz="0" w:space="0" w:color="auto"/>
      </w:divBdr>
    </w:div>
    <w:div w:id="924607138">
      <w:bodyDiv w:val="1"/>
      <w:marLeft w:val="0"/>
      <w:marRight w:val="0"/>
      <w:marTop w:val="0"/>
      <w:marBottom w:val="0"/>
      <w:divBdr>
        <w:top w:val="none" w:sz="0" w:space="0" w:color="auto"/>
        <w:left w:val="none" w:sz="0" w:space="0" w:color="auto"/>
        <w:bottom w:val="none" w:sz="0" w:space="0" w:color="auto"/>
        <w:right w:val="none" w:sz="0" w:space="0" w:color="auto"/>
      </w:divBdr>
    </w:div>
    <w:div w:id="987319991">
      <w:bodyDiv w:val="1"/>
      <w:marLeft w:val="0"/>
      <w:marRight w:val="0"/>
      <w:marTop w:val="0"/>
      <w:marBottom w:val="0"/>
      <w:divBdr>
        <w:top w:val="none" w:sz="0" w:space="0" w:color="auto"/>
        <w:left w:val="none" w:sz="0" w:space="0" w:color="auto"/>
        <w:bottom w:val="none" w:sz="0" w:space="0" w:color="auto"/>
        <w:right w:val="none" w:sz="0" w:space="0" w:color="auto"/>
      </w:divBdr>
    </w:div>
    <w:div w:id="1025474181">
      <w:bodyDiv w:val="1"/>
      <w:marLeft w:val="0"/>
      <w:marRight w:val="0"/>
      <w:marTop w:val="0"/>
      <w:marBottom w:val="0"/>
      <w:divBdr>
        <w:top w:val="none" w:sz="0" w:space="0" w:color="auto"/>
        <w:left w:val="none" w:sz="0" w:space="0" w:color="auto"/>
        <w:bottom w:val="none" w:sz="0" w:space="0" w:color="auto"/>
        <w:right w:val="none" w:sz="0" w:space="0" w:color="auto"/>
      </w:divBdr>
    </w:div>
    <w:div w:id="1027606020">
      <w:bodyDiv w:val="1"/>
      <w:marLeft w:val="0"/>
      <w:marRight w:val="0"/>
      <w:marTop w:val="0"/>
      <w:marBottom w:val="0"/>
      <w:divBdr>
        <w:top w:val="none" w:sz="0" w:space="0" w:color="auto"/>
        <w:left w:val="none" w:sz="0" w:space="0" w:color="auto"/>
        <w:bottom w:val="none" w:sz="0" w:space="0" w:color="auto"/>
        <w:right w:val="none" w:sz="0" w:space="0" w:color="auto"/>
      </w:divBdr>
    </w:div>
    <w:div w:id="1276249361">
      <w:bodyDiv w:val="1"/>
      <w:marLeft w:val="0"/>
      <w:marRight w:val="0"/>
      <w:marTop w:val="0"/>
      <w:marBottom w:val="0"/>
      <w:divBdr>
        <w:top w:val="none" w:sz="0" w:space="0" w:color="auto"/>
        <w:left w:val="none" w:sz="0" w:space="0" w:color="auto"/>
        <w:bottom w:val="none" w:sz="0" w:space="0" w:color="auto"/>
        <w:right w:val="none" w:sz="0" w:space="0" w:color="auto"/>
      </w:divBdr>
    </w:div>
    <w:div w:id="1305502385">
      <w:bodyDiv w:val="1"/>
      <w:marLeft w:val="0"/>
      <w:marRight w:val="0"/>
      <w:marTop w:val="0"/>
      <w:marBottom w:val="0"/>
      <w:divBdr>
        <w:top w:val="none" w:sz="0" w:space="0" w:color="auto"/>
        <w:left w:val="none" w:sz="0" w:space="0" w:color="auto"/>
        <w:bottom w:val="none" w:sz="0" w:space="0" w:color="auto"/>
        <w:right w:val="none" w:sz="0" w:space="0" w:color="auto"/>
      </w:divBdr>
    </w:div>
    <w:div w:id="1350647256">
      <w:bodyDiv w:val="1"/>
      <w:marLeft w:val="0"/>
      <w:marRight w:val="0"/>
      <w:marTop w:val="0"/>
      <w:marBottom w:val="0"/>
      <w:divBdr>
        <w:top w:val="none" w:sz="0" w:space="0" w:color="auto"/>
        <w:left w:val="none" w:sz="0" w:space="0" w:color="auto"/>
        <w:bottom w:val="none" w:sz="0" w:space="0" w:color="auto"/>
        <w:right w:val="none" w:sz="0" w:space="0" w:color="auto"/>
      </w:divBdr>
    </w:div>
    <w:div w:id="1492871004">
      <w:bodyDiv w:val="1"/>
      <w:marLeft w:val="0"/>
      <w:marRight w:val="0"/>
      <w:marTop w:val="0"/>
      <w:marBottom w:val="0"/>
      <w:divBdr>
        <w:top w:val="none" w:sz="0" w:space="0" w:color="auto"/>
        <w:left w:val="none" w:sz="0" w:space="0" w:color="auto"/>
        <w:bottom w:val="none" w:sz="0" w:space="0" w:color="auto"/>
        <w:right w:val="none" w:sz="0" w:space="0" w:color="auto"/>
      </w:divBdr>
    </w:div>
    <w:div w:id="1552769609">
      <w:bodyDiv w:val="1"/>
      <w:marLeft w:val="0"/>
      <w:marRight w:val="0"/>
      <w:marTop w:val="0"/>
      <w:marBottom w:val="0"/>
      <w:divBdr>
        <w:top w:val="none" w:sz="0" w:space="0" w:color="auto"/>
        <w:left w:val="none" w:sz="0" w:space="0" w:color="auto"/>
        <w:bottom w:val="none" w:sz="0" w:space="0" w:color="auto"/>
        <w:right w:val="none" w:sz="0" w:space="0" w:color="auto"/>
      </w:divBdr>
    </w:div>
    <w:div w:id="1553811759">
      <w:bodyDiv w:val="1"/>
      <w:marLeft w:val="0"/>
      <w:marRight w:val="0"/>
      <w:marTop w:val="0"/>
      <w:marBottom w:val="0"/>
      <w:divBdr>
        <w:top w:val="none" w:sz="0" w:space="0" w:color="auto"/>
        <w:left w:val="none" w:sz="0" w:space="0" w:color="auto"/>
        <w:bottom w:val="none" w:sz="0" w:space="0" w:color="auto"/>
        <w:right w:val="none" w:sz="0" w:space="0" w:color="auto"/>
      </w:divBdr>
    </w:div>
    <w:div w:id="1644695178">
      <w:bodyDiv w:val="1"/>
      <w:marLeft w:val="0"/>
      <w:marRight w:val="0"/>
      <w:marTop w:val="0"/>
      <w:marBottom w:val="0"/>
      <w:divBdr>
        <w:top w:val="none" w:sz="0" w:space="0" w:color="auto"/>
        <w:left w:val="none" w:sz="0" w:space="0" w:color="auto"/>
        <w:bottom w:val="none" w:sz="0" w:space="0" w:color="auto"/>
        <w:right w:val="none" w:sz="0" w:space="0" w:color="auto"/>
      </w:divBdr>
    </w:div>
    <w:div w:id="1711344520">
      <w:bodyDiv w:val="1"/>
      <w:marLeft w:val="0"/>
      <w:marRight w:val="0"/>
      <w:marTop w:val="0"/>
      <w:marBottom w:val="0"/>
      <w:divBdr>
        <w:top w:val="none" w:sz="0" w:space="0" w:color="auto"/>
        <w:left w:val="none" w:sz="0" w:space="0" w:color="auto"/>
        <w:bottom w:val="none" w:sz="0" w:space="0" w:color="auto"/>
        <w:right w:val="none" w:sz="0" w:space="0" w:color="auto"/>
      </w:divBdr>
    </w:div>
    <w:div w:id="1886675638">
      <w:bodyDiv w:val="1"/>
      <w:marLeft w:val="0"/>
      <w:marRight w:val="0"/>
      <w:marTop w:val="0"/>
      <w:marBottom w:val="0"/>
      <w:divBdr>
        <w:top w:val="none" w:sz="0" w:space="0" w:color="auto"/>
        <w:left w:val="none" w:sz="0" w:space="0" w:color="auto"/>
        <w:bottom w:val="none" w:sz="0" w:space="0" w:color="auto"/>
        <w:right w:val="none" w:sz="0" w:space="0" w:color="auto"/>
      </w:divBdr>
    </w:div>
    <w:div w:id="1889535482">
      <w:bodyDiv w:val="1"/>
      <w:marLeft w:val="0"/>
      <w:marRight w:val="0"/>
      <w:marTop w:val="0"/>
      <w:marBottom w:val="0"/>
      <w:divBdr>
        <w:top w:val="none" w:sz="0" w:space="0" w:color="auto"/>
        <w:left w:val="none" w:sz="0" w:space="0" w:color="auto"/>
        <w:bottom w:val="none" w:sz="0" w:space="0" w:color="auto"/>
        <w:right w:val="none" w:sz="0" w:space="0" w:color="auto"/>
      </w:divBdr>
    </w:div>
    <w:div w:id="1949121727">
      <w:bodyDiv w:val="1"/>
      <w:marLeft w:val="0"/>
      <w:marRight w:val="0"/>
      <w:marTop w:val="0"/>
      <w:marBottom w:val="0"/>
      <w:divBdr>
        <w:top w:val="none" w:sz="0" w:space="0" w:color="auto"/>
        <w:left w:val="none" w:sz="0" w:space="0" w:color="auto"/>
        <w:bottom w:val="none" w:sz="0" w:space="0" w:color="auto"/>
        <w:right w:val="none" w:sz="0" w:space="0" w:color="auto"/>
      </w:divBdr>
    </w:div>
    <w:div w:id="2083137529">
      <w:bodyDiv w:val="1"/>
      <w:marLeft w:val="0"/>
      <w:marRight w:val="0"/>
      <w:marTop w:val="0"/>
      <w:marBottom w:val="0"/>
      <w:divBdr>
        <w:top w:val="none" w:sz="0" w:space="0" w:color="auto"/>
        <w:left w:val="none" w:sz="0" w:space="0" w:color="auto"/>
        <w:bottom w:val="none" w:sz="0" w:space="0" w:color="auto"/>
        <w:right w:val="none" w:sz="0" w:space="0" w:color="auto"/>
      </w:divBdr>
    </w:div>
    <w:div w:id="20875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nni-FIT-UKM\Google%20Drive\JuTISI\Template\JuTISI_template_final.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Pangsa</a:t>
            </a:r>
            <a:r>
              <a:rPr lang="id-ID" baseline="0"/>
              <a:t> Pasar</a:t>
            </a:r>
            <a:endParaRPr lang="en-US"/>
          </a:p>
        </c:rich>
      </c:tx>
      <c:overlay val="0"/>
    </c:title>
    <c:autoTitleDeleted val="0"/>
    <c:plotArea>
      <c:layout/>
      <c:lineChart>
        <c:grouping val="standard"/>
        <c:varyColors val="0"/>
        <c:ser>
          <c:idx val="0"/>
          <c:order val="0"/>
          <c:tx>
            <c:strRef>
              <c:f>Sheet1!$B$1</c:f>
              <c:strCache>
                <c:ptCount val="1"/>
                <c:pt idx="0">
                  <c:v>Merek A</c:v>
                </c:pt>
              </c:strCache>
            </c:strRef>
          </c:tx>
          <c:marker>
            <c:symbol val="none"/>
          </c:marker>
          <c:cat>
            <c:numRef>
              <c:f>Sheet1!$A$2:$A$5</c:f>
              <c:numCache>
                <c:formatCode>General</c:formatCode>
                <c:ptCount val="4"/>
                <c:pt idx="0">
                  <c:v>2012</c:v>
                </c:pt>
                <c:pt idx="1">
                  <c:v>2013</c:v>
                </c:pt>
                <c:pt idx="2">
                  <c:v>2014</c:v>
                </c:pt>
                <c:pt idx="3">
                  <c:v>2015</c:v>
                </c:pt>
              </c:numCache>
            </c:num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400B-4521-A002-BBE863EB256C}"/>
            </c:ext>
          </c:extLst>
        </c:ser>
        <c:ser>
          <c:idx val="1"/>
          <c:order val="1"/>
          <c:tx>
            <c:strRef>
              <c:f>Sheet1!$C$1</c:f>
              <c:strCache>
                <c:ptCount val="1"/>
                <c:pt idx="0">
                  <c:v>Merek B</c:v>
                </c:pt>
              </c:strCache>
            </c:strRef>
          </c:tx>
          <c:marker>
            <c:symbol val="none"/>
          </c:marker>
          <c:cat>
            <c:numRef>
              <c:f>Sheet1!$A$2:$A$5</c:f>
              <c:numCache>
                <c:formatCode>General</c:formatCode>
                <c:ptCount val="4"/>
                <c:pt idx="0">
                  <c:v>2012</c:v>
                </c:pt>
                <c:pt idx="1">
                  <c:v>2013</c:v>
                </c:pt>
                <c:pt idx="2">
                  <c:v>2014</c:v>
                </c:pt>
                <c:pt idx="3">
                  <c:v>2015</c:v>
                </c:pt>
              </c:numCache>
            </c:num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400B-4521-A002-BBE863EB256C}"/>
            </c:ext>
          </c:extLst>
        </c:ser>
        <c:ser>
          <c:idx val="2"/>
          <c:order val="2"/>
          <c:tx>
            <c:strRef>
              <c:f>Sheet1!$D$1</c:f>
              <c:strCache>
                <c:ptCount val="1"/>
                <c:pt idx="0">
                  <c:v>Merek C</c:v>
                </c:pt>
              </c:strCache>
            </c:strRef>
          </c:tx>
          <c:marker>
            <c:symbol val="none"/>
          </c:marker>
          <c:cat>
            <c:numRef>
              <c:f>Sheet1!$A$2:$A$5</c:f>
              <c:numCache>
                <c:formatCode>General</c:formatCode>
                <c:ptCount val="4"/>
                <c:pt idx="0">
                  <c:v>2012</c:v>
                </c:pt>
                <c:pt idx="1">
                  <c:v>2013</c:v>
                </c:pt>
                <c:pt idx="2">
                  <c:v>2014</c:v>
                </c:pt>
                <c:pt idx="3">
                  <c:v>2015</c:v>
                </c:pt>
              </c:numCache>
            </c:num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400B-4521-A002-BBE863EB256C}"/>
            </c:ext>
          </c:extLst>
        </c:ser>
        <c:dLbls>
          <c:showLegendKey val="0"/>
          <c:showVal val="0"/>
          <c:showCatName val="0"/>
          <c:showSerName val="0"/>
          <c:showPercent val="0"/>
          <c:showBubbleSize val="0"/>
        </c:dLbls>
        <c:smooth val="0"/>
        <c:axId val="375224536"/>
        <c:axId val="375228848"/>
      </c:lineChart>
      <c:catAx>
        <c:axId val="375224536"/>
        <c:scaling>
          <c:orientation val="minMax"/>
        </c:scaling>
        <c:delete val="0"/>
        <c:axPos val="b"/>
        <c:title>
          <c:tx>
            <c:rich>
              <a:bodyPr/>
              <a:lstStyle/>
              <a:p>
                <a:pPr>
                  <a:defRPr sz="1001" b="1" i="0" u="none" strike="noStrike" baseline="0">
                    <a:solidFill>
                      <a:srgbClr val="000000"/>
                    </a:solidFill>
                    <a:latin typeface="Calibri"/>
                    <a:ea typeface="Calibri"/>
                    <a:cs typeface="Calibri"/>
                  </a:defRPr>
                </a:pPr>
                <a:r>
                  <a:rPr lang="id-ID"/>
                  <a:t>Tahun</a:t>
                </a:r>
              </a:p>
            </c:rich>
          </c:tx>
          <c:overlay val="0"/>
        </c:title>
        <c:numFmt formatCode="General" sourceLinked="1"/>
        <c:majorTickMark val="none"/>
        <c:minorTickMark val="none"/>
        <c:tickLblPos val="nextTo"/>
        <c:crossAx val="375228848"/>
        <c:crosses val="autoZero"/>
        <c:auto val="1"/>
        <c:lblAlgn val="ctr"/>
        <c:lblOffset val="100"/>
        <c:noMultiLvlLbl val="0"/>
      </c:catAx>
      <c:valAx>
        <c:axId val="375228848"/>
        <c:scaling>
          <c:orientation val="minMax"/>
        </c:scaling>
        <c:delete val="0"/>
        <c:axPos val="l"/>
        <c:majorGridlines/>
        <c:title>
          <c:tx>
            <c:rich>
              <a:bodyPr/>
              <a:lstStyle/>
              <a:p>
                <a:pPr>
                  <a:defRPr sz="1001" b="1" i="0" u="none" strike="noStrike" baseline="0">
                    <a:solidFill>
                      <a:srgbClr val="000000"/>
                    </a:solidFill>
                    <a:latin typeface="Calibri"/>
                    <a:ea typeface="Calibri"/>
                    <a:cs typeface="Calibri"/>
                  </a:defRPr>
                </a:pPr>
                <a:r>
                  <a:rPr lang="id-ID"/>
                  <a:t>Prosentase</a:t>
                </a:r>
              </a:p>
            </c:rich>
          </c:tx>
          <c:overlay val="0"/>
        </c:title>
        <c:numFmt formatCode="General" sourceLinked="1"/>
        <c:majorTickMark val="out"/>
        <c:minorTickMark val="none"/>
        <c:tickLblPos val="nextTo"/>
        <c:crossAx val="37522453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EPr14</b:Tag>
    <b:SourceType>Book</b:SourceType>
    <b:Guid>{D96C0F2E-2A29-4903-84F0-35D03672DFED}</b:Guid>
    <b:LCID>id-ID</b:LCID>
    <b:Author>
      <b:Author>
        <b:NameList>
          <b:Person>
            <b:Last>Prasetyo</b:Last>
            <b:First>E.</b:First>
          </b:Person>
        </b:NameList>
      </b:Author>
    </b:Author>
    <b:Title>Data Mining, Mengolah Data Menjadi Informasi Menggunakan Matlab</b:Title>
    <b:Year>2014</b:Year>
    <b:City>Yogyakarta</b:City>
    <b:Publisher>Penerbit Andi</b:Publisher>
    <b:RefOrder>1</b:RefOrder>
  </b:Source>
  <b:Source>
    <b:Tag>WFS15</b:Tag>
    <b:SourceType>JournalArticle</b:SourceType>
    <b:Guid>{F1E497F2-873F-4AEB-9011-958B7CDEA29F}</b:Guid>
    <b:LCID>id-ID</b:LCID>
    <b:Author>
      <b:Author>
        <b:NameList>
          <b:Person>
            <b:Last>Senjaya</b:Last>
            <b:First>W.</b:First>
            <b:Middle>F.</b:Middle>
          </b:Person>
          <b:Person>
            <b:Last>Rahardjo</b:Last>
            <b:First>B.</b:First>
          </b:Person>
        </b:NameList>
      </b:Author>
    </b:Author>
    <b:Title>Implementasi dan Pengukuran Kinerja Operasi Aritmatika Finite Field Berbasis Polinomial Biner</b:Title>
    <b:Year>2015</b:Year>
    <b:JournalName>Jurnal Teknik Informatika dan Sistem Informasi (JuTISI)</b:JournalName>
    <b:Pages>183 - 193</b:Pages>
    <b:Volume>1</b:Volume>
    <b:Issue>2</b:Issue>
    <b:RefOrder>2</b:RefOrder>
  </b:Source>
  <b:Source>
    <b:Tag>MAy13</b:Tag>
    <b:SourceType>ConferenceProceedings</b:SourceType>
    <b:Guid>{5F27EA50-57D6-412E-95E0-6BE89578DCA1}</b:Guid>
    <b:LCID>id-ID</b:LCID>
    <b:Author>
      <b:Author>
        <b:NameList>
          <b:Person>
            <b:Last>Ayub</b:Last>
            <b:First>M.</b:First>
          </b:Person>
          <b:Person>
            <b:Last>Widjaja</b:Last>
            <b:First>A.</b:First>
            <b:Middle>I.</b:Middle>
          </b:Person>
        </b:NameList>
      </b:Author>
    </b:Author>
    <b:Title>Implementasi dan Pengukuran Kinerja Operasi Aritmatika Finite Field Berbasis Polinomial Biner</b:Title>
    <b:Year>2013</b:Year>
    <b:ConferenceName>Seminar Teknk Informatika dan Sistem Informasi (SeTISI)</b:ConferenceName>
    <b:City>Bandung, Indonesia</b:City>
    <b:RefOrder>3</b:RefOrder>
  </b:Source>
  <b:Source>
    <b:Tag>Car16</b:Tag>
    <b:SourceType>DocumentFromInternetSite</b:SourceType>
    <b:Guid>{FC0E2207-9F86-456C-B977-F2A1618FC802}</b:Guid>
    <b:LCID>id-ID</b:LCID>
    <b:Author>
      <b:Author>
        <b:Corporate>Cartalyst</b:Corporate>
      </b:Author>
    </b:Author>
    <b:Title>Stripe-laravel Manual</b:Title>
    <b:YearAccessed>2016</b:YearAccessed>
    <b:MonthAccessed>Januari</b:MonthAccessed>
    <b:DayAccessed>25</b:DayAccessed>
    <b:URL>https://cartalyst.com/manual/stripe-laravel/4.0</b:URL>
    <b:RefOrder>5</b:RefOrder>
  </b:Source>
  <b:Source>
    <b:Tag>Ora16</b:Tag>
    <b:SourceType>DocumentFromInternetSite</b:SourceType>
    <b:Guid>{ADB7D62F-2517-4E20-BC86-81299D36FB7D}</b:Guid>
    <b:Author>
      <b:Author>
        <b:Corporate>Oracle Inc.</b:Corporate>
      </b:Author>
    </b:Author>
    <b:Title>Oracle NoSQL Database Documentation</b:Title>
    <b:YearAccessed>2016</b:YearAccessed>
    <b:MonthAccessed>Januari</b:MonthAccessed>
    <b:DayAccessed>25</b:DayAccessed>
    <b:URL>http://www.oracle.com/technetwork/database/database-technologies/nosqldb/documentation/index.html</b:URL>
    <b:RefOrder>6</b:RefOrder>
  </b:Source>
  <b:Source>
    <b:Tag>HeC15</b:Tag>
    <b:SourceType>Misc</b:SourceType>
    <b:Guid>{5E357F15-75E5-4251-8EF7-9C282190136D}</b:Guid>
    <b:Author>
      <b:Author>
        <b:NameList>
          <b:Person>
            <b:Last>He</b:Last>
            <b:First>C.</b:First>
          </b:Person>
        </b:NameList>
      </b:Author>
    </b:Author>
    <b:Title>Analysis of Security Protocols for Wireless Networks</b:Title>
    <b:Year>2015</b:Year>
    <b:Month>Desember</b:Month>
    <b:Publisher>Stanford University</b:Publisher>
    <b:PublicationTitle>Dissertation</b:PublicationTitle>
    <b:RefOrder>7</b:RefOrder>
  </b:Source>
  <b:Source>
    <b:Tag>IEE16</b:Tag>
    <b:SourceType>InternetSite</b:SourceType>
    <b:Guid>{9F78C6C4-DD9B-49FB-B7D9-D2718AB35784}</b:Guid>
    <b:LCID>id-ID</b:LCID>
    <b:Author>
      <b:Author>
        <b:Corporate>IEEE</b:Corporate>
      </b:Author>
    </b:Author>
    <b:Title>IEEE Website</b:Title>
    <b:YearAccessed>2016</b:YearAccessed>
    <b:MonthAccessed>Januari</b:MonthAccessed>
    <b:DayAccessed>25</b:DayAccessed>
    <b:URL>http://www.ieee.org</b:URL>
    <b:InternetSiteTitle>www.ieee.org</b:InternetSiteTitle>
    <b:Year>2017</b:Year>
    <b:Month>July</b:Month>
    <b:Day>18</b:Day>
    <b:RefOrder>4</b:RefOrder>
  </b:Source>
</b:Sources>
</file>

<file path=customXml/itemProps1.xml><?xml version="1.0" encoding="utf-8"?>
<ds:datastoreItem xmlns:ds="http://schemas.openxmlformats.org/officeDocument/2006/customXml" ds:itemID="{78986198-91B9-442C-9902-385FF547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JuTISI_template_final</Template>
  <TotalTime>84</TotalTime>
  <Pages>4</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creator>Yenni-FIT-UKM</dc:creator>
  <cp:lastModifiedBy>FREDELLA COLLINE</cp:lastModifiedBy>
  <cp:revision>8</cp:revision>
  <cp:lastPrinted>2006-09-01T13:18:00Z</cp:lastPrinted>
  <dcterms:created xsi:type="dcterms:W3CDTF">2018-02-08T02:58:00Z</dcterms:created>
  <dcterms:modified xsi:type="dcterms:W3CDTF">2026-01-26T07:29:00Z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awreman@gmail.com@www.mendeley.com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http://www.zotero.org/styles/ieee-access</vt:lpwstr>
  </property>
  <property fmtid="{D5CDD505-2E9C-101B-9397-08002B2CF9AE}" pid="14" name="Mendeley Recent Style Name 4_1">
    <vt:lpwstr>IEEE Access</vt:lpwstr>
  </property>
  <property fmtid="{D5CDD505-2E9C-101B-9397-08002B2CF9AE}" pid="15" name="Mendeley Recent Style Id 5_1">
    <vt:lpwstr>http://www.zotero.org/styles/ieee-aerospace-and-electronic-systems-magazine</vt:lpwstr>
  </property>
  <property fmtid="{D5CDD505-2E9C-101B-9397-08002B2CF9AE}" pid="16" name="Mendeley Recent Style Name 5_1">
    <vt:lpwstr>IEEE Aerospace and Electronic Systems Magazine</vt:lpwstr>
  </property>
  <property fmtid="{D5CDD505-2E9C-101B-9397-08002B2CF9AE}" pid="17" name="Mendeley Recent Style Id 6_1">
    <vt:lpwstr>http://www.zotero.org/styles/ieee-embedded-systems-letters</vt:lpwstr>
  </property>
  <property fmtid="{D5CDD505-2E9C-101B-9397-08002B2CF9AE}" pid="18" name="Mendeley Recent Style Name 6_1">
    <vt:lpwstr>IEEE Embedded Systems Letters</vt:lpwstr>
  </property>
  <property fmtid="{D5CDD505-2E9C-101B-9397-08002B2CF9AE}" pid="19" name="Mendeley Recent Style Id 7_1">
    <vt:lpwstr>http://www.zotero.org/styles/ieee-intelligent-systems</vt:lpwstr>
  </property>
  <property fmtid="{D5CDD505-2E9C-101B-9397-08002B2CF9AE}" pid="20" name="Mendeley Recent Style Name 7_1">
    <vt:lpwstr>IEEE Intelligent Systems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http://www.zotero.org/styles/research-in-number-theory</vt:lpwstr>
  </property>
  <property fmtid="{D5CDD505-2E9C-101B-9397-08002B2CF9AE}" pid="24" name="Mendeley Recent Style Name 9_1">
    <vt:lpwstr>Research in Number Theory</vt:lpwstr>
  </property>
</Properties>
</file>